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770" w:rsidRPr="000F1D37" w:rsidRDefault="00941770" w:rsidP="00941770">
      <w:pPr>
        <w:shd w:val="clear" w:color="auto" w:fill="FFFFFF"/>
        <w:ind w:firstLine="708"/>
        <w:jc w:val="both"/>
        <w:rPr>
          <w:b/>
          <w:szCs w:val="28"/>
        </w:rPr>
      </w:pPr>
      <w:r w:rsidRPr="00BC3137">
        <w:rPr>
          <w:b/>
          <w:bCs/>
          <w:color w:val="000000"/>
          <w:szCs w:val="28"/>
        </w:rPr>
        <w:t>Тема 1</w:t>
      </w:r>
      <w:r w:rsidRPr="00BC3137">
        <w:rPr>
          <w:b/>
          <w:bCs/>
          <w:color w:val="000000"/>
          <w:sz w:val="30"/>
          <w:szCs w:val="30"/>
        </w:rPr>
        <w:t xml:space="preserve"> </w:t>
      </w:r>
      <w:r w:rsidRPr="000F1D37">
        <w:rPr>
          <w:b/>
          <w:color w:val="000000"/>
          <w:szCs w:val="28"/>
        </w:rPr>
        <w:t>История развития гандбола и основные правила игры</w:t>
      </w:r>
    </w:p>
    <w:p w:rsidR="00941770" w:rsidRDefault="00941770" w:rsidP="00941770">
      <w:pPr>
        <w:jc w:val="center"/>
        <w:rPr>
          <w:szCs w:val="28"/>
        </w:rPr>
      </w:pPr>
    </w:p>
    <w:p w:rsidR="00941770" w:rsidRPr="00BC3137" w:rsidRDefault="00941770" w:rsidP="00941770">
      <w:pPr>
        <w:ind w:left="708"/>
        <w:jc w:val="both"/>
        <w:rPr>
          <w:szCs w:val="28"/>
        </w:rPr>
      </w:pPr>
      <w:r>
        <w:rPr>
          <w:szCs w:val="28"/>
        </w:rPr>
        <w:t xml:space="preserve">1.1 </w:t>
      </w:r>
      <w:r w:rsidRPr="00BC3137">
        <w:rPr>
          <w:szCs w:val="28"/>
        </w:rPr>
        <w:t>История возникновения игры в мире</w:t>
      </w:r>
    </w:p>
    <w:p w:rsidR="00941770" w:rsidRPr="00BC3137" w:rsidRDefault="00941770" w:rsidP="00941770">
      <w:pPr>
        <w:ind w:left="708"/>
        <w:jc w:val="both"/>
        <w:rPr>
          <w:szCs w:val="28"/>
        </w:rPr>
      </w:pPr>
      <w:r>
        <w:rPr>
          <w:szCs w:val="28"/>
        </w:rPr>
        <w:t xml:space="preserve">1.2 </w:t>
      </w:r>
      <w:r w:rsidRPr="00BC3137">
        <w:rPr>
          <w:szCs w:val="28"/>
        </w:rPr>
        <w:t xml:space="preserve">История развития игры в Беларуси </w:t>
      </w:r>
    </w:p>
    <w:p w:rsidR="00941770" w:rsidRPr="00BC3137" w:rsidRDefault="00941770" w:rsidP="00941770">
      <w:pPr>
        <w:ind w:left="708"/>
        <w:jc w:val="both"/>
        <w:rPr>
          <w:szCs w:val="28"/>
        </w:rPr>
      </w:pPr>
      <w:r>
        <w:rPr>
          <w:szCs w:val="28"/>
        </w:rPr>
        <w:t xml:space="preserve">1.3 </w:t>
      </w:r>
      <w:r w:rsidRPr="00BC3137">
        <w:rPr>
          <w:szCs w:val="28"/>
        </w:rPr>
        <w:t>Основные правила игры</w:t>
      </w:r>
    </w:p>
    <w:p w:rsidR="00941770" w:rsidRDefault="00941770" w:rsidP="00941770">
      <w:pPr>
        <w:pStyle w:val="a5"/>
        <w:ind w:left="450"/>
        <w:jc w:val="both"/>
        <w:rPr>
          <w:b/>
          <w:szCs w:val="28"/>
        </w:rPr>
      </w:pPr>
    </w:p>
    <w:p w:rsidR="00941770" w:rsidRPr="00BC3137" w:rsidRDefault="00941770" w:rsidP="00941770">
      <w:pPr>
        <w:ind w:firstLine="708"/>
        <w:jc w:val="both"/>
        <w:rPr>
          <w:b/>
          <w:szCs w:val="28"/>
        </w:rPr>
      </w:pPr>
      <w:r w:rsidRPr="00BC3137">
        <w:rPr>
          <w:b/>
          <w:szCs w:val="28"/>
        </w:rPr>
        <w:t>1.1 История возникновения игры в мире</w:t>
      </w:r>
    </w:p>
    <w:p w:rsidR="00941770" w:rsidRDefault="00941770" w:rsidP="00941770">
      <w:pPr>
        <w:ind w:firstLine="709"/>
        <w:jc w:val="both"/>
        <w:rPr>
          <w:szCs w:val="28"/>
        </w:rPr>
      </w:pPr>
    </w:p>
    <w:p w:rsidR="00941770" w:rsidRPr="00B65AF8" w:rsidRDefault="00941770" w:rsidP="00941770">
      <w:pPr>
        <w:ind w:firstLine="709"/>
        <w:jc w:val="both"/>
        <w:rPr>
          <w:szCs w:val="28"/>
        </w:rPr>
      </w:pPr>
      <w:r w:rsidRPr="00B65AF8">
        <w:rPr>
          <w:szCs w:val="28"/>
        </w:rPr>
        <w:t>Как игровой вид гандбол появился в Дании. Уроженец Европы конца ХІ</w:t>
      </w:r>
      <w:proofErr w:type="gramStart"/>
      <w:r w:rsidRPr="00B65AF8">
        <w:rPr>
          <w:szCs w:val="28"/>
        </w:rPr>
        <w:t>Х</w:t>
      </w:r>
      <w:proofErr w:type="gramEnd"/>
      <w:r w:rsidRPr="00B65AF8">
        <w:rPr>
          <w:szCs w:val="28"/>
        </w:rPr>
        <w:t xml:space="preserve"> столетия он на первых порах представлял собой ручной вариант футбола. Под влиянием усиливающегося стремления к поиску новых средств физического воспитания в развитых странах начали культивировать игры с метанием мяча.</w:t>
      </w:r>
    </w:p>
    <w:p w:rsidR="00941770" w:rsidRPr="00B65AF8" w:rsidRDefault="00941770" w:rsidP="00941770">
      <w:pPr>
        <w:ind w:firstLine="709"/>
        <w:jc w:val="both"/>
        <w:rPr>
          <w:szCs w:val="28"/>
        </w:rPr>
      </w:pPr>
      <w:r w:rsidRPr="00B65AF8">
        <w:rPr>
          <w:szCs w:val="28"/>
        </w:rPr>
        <w:t>В 1890 году Конрад Кох создал в Германии спортивную игру с мячом «</w:t>
      </w:r>
      <w:proofErr w:type="spellStart"/>
      <w:r w:rsidRPr="00B65AF8">
        <w:rPr>
          <w:szCs w:val="28"/>
        </w:rPr>
        <w:t>раффбол</w:t>
      </w:r>
      <w:proofErr w:type="spellEnd"/>
      <w:r w:rsidRPr="00B65AF8">
        <w:rPr>
          <w:szCs w:val="28"/>
        </w:rPr>
        <w:t>» (кенигсбергский мяч), элементы и идея которой (передача, ловля, броски мяча) были использованы при формировании немецкого варианта гандбола.</w:t>
      </w:r>
    </w:p>
    <w:p w:rsidR="00941770" w:rsidRPr="00B65AF8" w:rsidRDefault="00941770" w:rsidP="00941770">
      <w:pPr>
        <w:ind w:firstLine="709"/>
        <w:jc w:val="both"/>
        <w:rPr>
          <w:szCs w:val="28"/>
        </w:rPr>
      </w:pPr>
      <w:r w:rsidRPr="00B65AF8">
        <w:rPr>
          <w:szCs w:val="28"/>
        </w:rPr>
        <w:t>В этом году в Чехии получает распространение народный вариант игры с мячом, названной «</w:t>
      </w:r>
      <w:proofErr w:type="spellStart"/>
      <w:r w:rsidRPr="00B65AF8">
        <w:rPr>
          <w:szCs w:val="28"/>
        </w:rPr>
        <w:t>Хазена</w:t>
      </w:r>
      <w:proofErr w:type="spellEnd"/>
      <w:r w:rsidRPr="00B65AF8">
        <w:rPr>
          <w:szCs w:val="28"/>
        </w:rPr>
        <w:t>» – (бросать, кидать). Игра сводилась к нерегламентированному перебрасыванию мяча и ловле в смешанных группах без единоборства.</w:t>
      </w:r>
    </w:p>
    <w:p w:rsidR="00941770" w:rsidRPr="00B65AF8" w:rsidRDefault="00941770" w:rsidP="00941770">
      <w:pPr>
        <w:ind w:firstLine="709"/>
        <w:jc w:val="both"/>
        <w:rPr>
          <w:szCs w:val="28"/>
        </w:rPr>
      </w:pPr>
      <w:r w:rsidRPr="00B65AF8">
        <w:rPr>
          <w:szCs w:val="28"/>
        </w:rPr>
        <w:t xml:space="preserve">В 1892 году в Чехословакии школьный инспектор </w:t>
      </w:r>
      <w:proofErr w:type="spellStart"/>
      <w:r w:rsidRPr="00B65AF8">
        <w:rPr>
          <w:szCs w:val="28"/>
        </w:rPr>
        <w:t>Иозеф</w:t>
      </w:r>
      <w:proofErr w:type="spellEnd"/>
      <w:r w:rsidRPr="00B65AF8">
        <w:rPr>
          <w:szCs w:val="28"/>
        </w:rPr>
        <w:t xml:space="preserve"> Кленка изобрел похожую игру с мячом и назвал ее «</w:t>
      </w:r>
      <w:proofErr w:type="spellStart"/>
      <w:r w:rsidRPr="00B65AF8">
        <w:rPr>
          <w:szCs w:val="28"/>
        </w:rPr>
        <w:t>Чешска</w:t>
      </w:r>
      <w:proofErr w:type="spellEnd"/>
      <w:r w:rsidRPr="00B65AF8">
        <w:rPr>
          <w:szCs w:val="28"/>
        </w:rPr>
        <w:t xml:space="preserve"> </w:t>
      </w:r>
      <w:proofErr w:type="spellStart"/>
      <w:r w:rsidRPr="00B65AF8">
        <w:rPr>
          <w:szCs w:val="28"/>
        </w:rPr>
        <w:t>Хазена</w:t>
      </w:r>
      <w:proofErr w:type="spellEnd"/>
      <w:r w:rsidRPr="00B65AF8">
        <w:rPr>
          <w:szCs w:val="28"/>
        </w:rPr>
        <w:t>». По правилам И. Кленки игра велась между двумя командами по 6 человек на площадке – прямоугольнике длиной 60 – 80 метров и шириной 25 – 30 метров. Владение мячом (передача и ловля) – ограничивалась 2 минутами, после чего необходимо было выполнить бросок в цель (круг, диаметром 1 метр, укрепленный на стойках и находящийся в центре лицевой линии каждой команды). Верхняя точка круга находилась в 250 сантиметров от земли.</w:t>
      </w:r>
    </w:p>
    <w:p w:rsidR="00941770" w:rsidRPr="00B65AF8" w:rsidRDefault="00941770" w:rsidP="00941770">
      <w:pPr>
        <w:ind w:firstLine="709"/>
        <w:jc w:val="both"/>
        <w:rPr>
          <w:szCs w:val="28"/>
        </w:rPr>
      </w:pPr>
      <w:r w:rsidRPr="00B65AF8">
        <w:rPr>
          <w:szCs w:val="28"/>
        </w:rPr>
        <w:t xml:space="preserve">В 1898 году преподаватель женской гимназии </w:t>
      </w:r>
      <w:proofErr w:type="spellStart"/>
      <w:r w:rsidRPr="00B65AF8">
        <w:rPr>
          <w:szCs w:val="28"/>
        </w:rPr>
        <w:t>Хольгер</w:t>
      </w:r>
      <w:proofErr w:type="spellEnd"/>
      <w:r w:rsidRPr="00B65AF8">
        <w:rPr>
          <w:szCs w:val="28"/>
        </w:rPr>
        <w:t xml:space="preserve"> </w:t>
      </w:r>
      <w:proofErr w:type="spellStart"/>
      <w:r w:rsidRPr="00B65AF8">
        <w:rPr>
          <w:szCs w:val="28"/>
        </w:rPr>
        <w:t>Нильсен</w:t>
      </w:r>
      <w:proofErr w:type="spellEnd"/>
      <w:r w:rsidRPr="00B65AF8">
        <w:rPr>
          <w:szCs w:val="28"/>
        </w:rPr>
        <w:t xml:space="preserve"> города </w:t>
      </w:r>
      <w:proofErr w:type="spellStart"/>
      <w:r w:rsidRPr="00B65AF8">
        <w:rPr>
          <w:szCs w:val="28"/>
        </w:rPr>
        <w:t>Ордруп</w:t>
      </w:r>
      <w:proofErr w:type="spellEnd"/>
      <w:r w:rsidRPr="00B65AF8">
        <w:rPr>
          <w:szCs w:val="28"/>
        </w:rPr>
        <w:t xml:space="preserve"> в Дании на своих уроках ввел игру под названием «</w:t>
      </w:r>
      <w:proofErr w:type="spellStart"/>
      <w:r w:rsidRPr="00B65AF8">
        <w:rPr>
          <w:szCs w:val="28"/>
        </w:rPr>
        <w:t>хаандболл</w:t>
      </w:r>
      <w:proofErr w:type="spellEnd"/>
      <w:r w:rsidRPr="00B65AF8">
        <w:rPr>
          <w:szCs w:val="28"/>
        </w:rPr>
        <w:t xml:space="preserve">», в которой на небольшом поле соревновались команды из 7 человек, передавая мяч друг другу и стараясь забросить его в ворота. Когда </w:t>
      </w:r>
      <w:proofErr w:type="spellStart"/>
      <w:r w:rsidRPr="00B65AF8">
        <w:rPr>
          <w:szCs w:val="28"/>
        </w:rPr>
        <w:t>Нильсен</w:t>
      </w:r>
      <w:proofErr w:type="spellEnd"/>
      <w:r w:rsidRPr="00B65AF8">
        <w:rPr>
          <w:szCs w:val="28"/>
        </w:rPr>
        <w:t xml:space="preserve"> из двух игр – футбола и баскетбола составил новую игру для женщин, никто не предполагал, что эта игра найдет такое распространение в мире.</w:t>
      </w:r>
    </w:p>
    <w:p w:rsidR="00941770" w:rsidRPr="00B65AF8" w:rsidRDefault="00941770" w:rsidP="00941770">
      <w:pPr>
        <w:ind w:firstLine="709"/>
        <w:jc w:val="both"/>
        <w:rPr>
          <w:szCs w:val="28"/>
        </w:rPr>
      </w:pPr>
      <w:r w:rsidRPr="00B65AF8">
        <w:rPr>
          <w:szCs w:val="28"/>
        </w:rPr>
        <w:t>В отличие от «</w:t>
      </w:r>
      <w:proofErr w:type="spellStart"/>
      <w:r w:rsidRPr="00B65AF8">
        <w:rPr>
          <w:szCs w:val="28"/>
        </w:rPr>
        <w:t>Хазены</w:t>
      </w:r>
      <w:proofErr w:type="spellEnd"/>
      <w:r w:rsidRPr="00B65AF8">
        <w:rPr>
          <w:szCs w:val="28"/>
        </w:rPr>
        <w:t>» Кленки в «</w:t>
      </w:r>
      <w:proofErr w:type="spellStart"/>
      <w:r w:rsidRPr="00B65AF8">
        <w:rPr>
          <w:szCs w:val="28"/>
        </w:rPr>
        <w:t>Хаандбольде</w:t>
      </w:r>
      <w:proofErr w:type="spellEnd"/>
      <w:r w:rsidRPr="00B65AF8">
        <w:rPr>
          <w:szCs w:val="28"/>
        </w:rPr>
        <w:t xml:space="preserve">» датчанина Х. </w:t>
      </w:r>
      <w:proofErr w:type="spellStart"/>
      <w:r w:rsidRPr="00B65AF8">
        <w:rPr>
          <w:szCs w:val="28"/>
        </w:rPr>
        <w:t>Нильсена</w:t>
      </w:r>
      <w:proofErr w:type="spellEnd"/>
      <w:r w:rsidRPr="00B65AF8">
        <w:rPr>
          <w:szCs w:val="28"/>
        </w:rPr>
        <w:t xml:space="preserve"> вместо цели,  появились ворота,  которые защищал специально выделенный для этого игрок. Позаимствовав состав команды, идею ворот и вратаря у футболистов, </w:t>
      </w:r>
      <w:proofErr w:type="spellStart"/>
      <w:r w:rsidRPr="00B65AF8">
        <w:rPr>
          <w:szCs w:val="28"/>
        </w:rPr>
        <w:t>Нильсен</w:t>
      </w:r>
      <w:proofErr w:type="spellEnd"/>
      <w:r w:rsidRPr="00B65AF8">
        <w:rPr>
          <w:szCs w:val="28"/>
        </w:rPr>
        <w:t xml:space="preserve"> получил игру, ставшую основой ручного мяча </w:t>
      </w:r>
      <w:r>
        <w:rPr>
          <w:szCs w:val="28"/>
        </w:rPr>
        <w:t xml:space="preserve">11х 11. </w:t>
      </w:r>
      <w:r w:rsidRPr="00B65AF8">
        <w:rPr>
          <w:szCs w:val="28"/>
        </w:rPr>
        <w:t xml:space="preserve">Длительное время эта игра оставалась </w:t>
      </w:r>
      <w:proofErr w:type="spellStart"/>
      <w:r w:rsidRPr="00B65AF8">
        <w:rPr>
          <w:szCs w:val="28"/>
        </w:rPr>
        <w:t>малопопулярной</w:t>
      </w:r>
      <w:proofErr w:type="spellEnd"/>
      <w:r w:rsidRPr="00B65AF8">
        <w:rPr>
          <w:szCs w:val="28"/>
        </w:rPr>
        <w:t xml:space="preserve"> среди датской молодежи из-за отсутствия ярко выраженного спортивного единоборства. Несомненным автором   Х. </w:t>
      </w:r>
      <w:proofErr w:type="spellStart"/>
      <w:r w:rsidRPr="00B65AF8">
        <w:rPr>
          <w:szCs w:val="28"/>
        </w:rPr>
        <w:t>Нильсена</w:t>
      </w:r>
      <w:proofErr w:type="spellEnd"/>
      <w:r w:rsidRPr="00B65AF8">
        <w:rPr>
          <w:szCs w:val="28"/>
        </w:rPr>
        <w:t xml:space="preserve"> следует считать размер ворот 300 </w:t>
      </w:r>
      <w:proofErr w:type="spellStart"/>
      <w:r w:rsidRPr="00B65AF8">
        <w:rPr>
          <w:szCs w:val="28"/>
        </w:rPr>
        <w:t>х</w:t>
      </w:r>
      <w:proofErr w:type="spellEnd"/>
      <w:r w:rsidRPr="00B65AF8">
        <w:rPr>
          <w:szCs w:val="28"/>
        </w:rPr>
        <w:t xml:space="preserve"> 200 см, сохранившийся и в современном гандболе.</w:t>
      </w:r>
    </w:p>
    <w:p w:rsidR="00941770" w:rsidRPr="00B65AF8" w:rsidRDefault="00941770" w:rsidP="00941770">
      <w:pPr>
        <w:ind w:firstLine="709"/>
        <w:jc w:val="both"/>
        <w:rPr>
          <w:szCs w:val="28"/>
        </w:rPr>
      </w:pPr>
      <w:r w:rsidRPr="00B65AF8">
        <w:rPr>
          <w:szCs w:val="28"/>
        </w:rPr>
        <w:t>В 1905 году стал пропагандировать «</w:t>
      </w:r>
      <w:proofErr w:type="spellStart"/>
      <w:r w:rsidRPr="00B65AF8">
        <w:rPr>
          <w:szCs w:val="28"/>
        </w:rPr>
        <w:t>Хазену</w:t>
      </w:r>
      <w:proofErr w:type="spellEnd"/>
      <w:r w:rsidRPr="00B65AF8">
        <w:rPr>
          <w:szCs w:val="28"/>
        </w:rPr>
        <w:t xml:space="preserve">» Антонин Кристоф, учитель гимнастики на Малой Стране в Праге. Одаренный педагог, </w:t>
      </w:r>
      <w:r w:rsidRPr="00B65AF8">
        <w:rPr>
          <w:szCs w:val="28"/>
        </w:rPr>
        <w:lastRenderedPageBreak/>
        <w:t>страстный пропагандист спортивных игр, он внес решающий вклад в модернизацию «</w:t>
      </w:r>
      <w:proofErr w:type="spellStart"/>
      <w:r w:rsidRPr="00B65AF8">
        <w:rPr>
          <w:szCs w:val="28"/>
        </w:rPr>
        <w:t>Хазены</w:t>
      </w:r>
      <w:proofErr w:type="spellEnd"/>
      <w:r w:rsidRPr="00B65AF8">
        <w:rPr>
          <w:szCs w:val="28"/>
        </w:rPr>
        <w:t>» и довел ее правила до совершенства. К 1907 году  «</w:t>
      </w:r>
      <w:proofErr w:type="spellStart"/>
      <w:r w:rsidRPr="00B65AF8">
        <w:rPr>
          <w:szCs w:val="28"/>
        </w:rPr>
        <w:t>Хазена</w:t>
      </w:r>
      <w:proofErr w:type="spellEnd"/>
      <w:r w:rsidRPr="00B65AF8">
        <w:rPr>
          <w:szCs w:val="28"/>
        </w:rPr>
        <w:t xml:space="preserve">» пресекла границы Праги  и стала достоянием молодежи других областей Чехословакии. </w:t>
      </w:r>
    </w:p>
    <w:p w:rsidR="00941770" w:rsidRPr="00B65AF8" w:rsidRDefault="00941770" w:rsidP="00941770">
      <w:pPr>
        <w:ind w:firstLine="709"/>
        <w:jc w:val="both"/>
        <w:rPr>
          <w:szCs w:val="28"/>
        </w:rPr>
      </w:pPr>
      <w:r w:rsidRPr="00B65AF8">
        <w:rPr>
          <w:szCs w:val="28"/>
        </w:rPr>
        <w:t>Первые совершенные правила «</w:t>
      </w:r>
      <w:proofErr w:type="spellStart"/>
      <w:r w:rsidRPr="00B65AF8">
        <w:rPr>
          <w:szCs w:val="28"/>
        </w:rPr>
        <w:t>Хазены</w:t>
      </w:r>
      <w:proofErr w:type="spellEnd"/>
      <w:r w:rsidRPr="00B65AF8">
        <w:rPr>
          <w:szCs w:val="28"/>
        </w:rPr>
        <w:t xml:space="preserve">»,  составленные  А. Кристофом, были изданы в Праге в 1908 году. По этим правилам игра велась на площади 45 </w:t>
      </w:r>
      <w:proofErr w:type="spellStart"/>
      <w:r w:rsidRPr="00B65AF8">
        <w:rPr>
          <w:szCs w:val="28"/>
        </w:rPr>
        <w:t>х</w:t>
      </w:r>
      <w:proofErr w:type="spellEnd"/>
      <w:r w:rsidRPr="00B65AF8">
        <w:rPr>
          <w:szCs w:val="28"/>
        </w:rPr>
        <w:t xml:space="preserve"> 25 м   двумя командами, по семь игроков в каждой. Целью были ворота 200 </w:t>
      </w:r>
      <w:proofErr w:type="spellStart"/>
      <w:r w:rsidRPr="00B65AF8">
        <w:rPr>
          <w:szCs w:val="28"/>
        </w:rPr>
        <w:t>х</w:t>
      </w:r>
      <w:proofErr w:type="spellEnd"/>
      <w:r w:rsidRPr="00B65AF8">
        <w:rPr>
          <w:szCs w:val="28"/>
        </w:rPr>
        <w:t xml:space="preserve"> 150 см. Разрешалось спортивное единоборство. Поле имело три зоны: защиты, средней части и нападения. Одному из игроков – защит</w:t>
      </w:r>
      <w:r>
        <w:rPr>
          <w:szCs w:val="28"/>
        </w:rPr>
        <w:t>н</w:t>
      </w:r>
      <w:r w:rsidRPr="00B65AF8">
        <w:rPr>
          <w:szCs w:val="28"/>
        </w:rPr>
        <w:t>ику – разрешалось защищать ворота непосредственно в площади игры вратаря (прямоугольник 6х4 м). В команде были: вратарь, защитник, два</w:t>
      </w:r>
      <w:r>
        <w:rPr>
          <w:szCs w:val="28"/>
        </w:rPr>
        <w:t xml:space="preserve"> </w:t>
      </w:r>
      <w:r w:rsidRPr="00B65AF8">
        <w:rPr>
          <w:szCs w:val="28"/>
        </w:rPr>
        <w:t xml:space="preserve">полузащитника, три  нападающих. Спустя 9 лет эти компоненты вошли в немецкий вариант гандбола 11 </w:t>
      </w:r>
      <w:proofErr w:type="spellStart"/>
      <w:r w:rsidRPr="00B65AF8">
        <w:rPr>
          <w:szCs w:val="28"/>
        </w:rPr>
        <w:t>х</w:t>
      </w:r>
      <w:proofErr w:type="spellEnd"/>
      <w:r w:rsidRPr="00B65AF8">
        <w:rPr>
          <w:szCs w:val="28"/>
        </w:rPr>
        <w:t xml:space="preserve"> 11, но на более обширной площадке. </w:t>
      </w:r>
    </w:p>
    <w:p w:rsidR="00941770" w:rsidRPr="00B65AF8" w:rsidRDefault="00941770" w:rsidP="00941770">
      <w:pPr>
        <w:ind w:firstLine="709"/>
        <w:jc w:val="both"/>
        <w:rPr>
          <w:szCs w:val="28"/>
        </w:rPr>
      </w:pPr>
      <w:r w:rsidRPr="00B65AF8">
        <w:rPr>
          <w:szCs w:val="28"/>
        </w:rPr>
        <w:t xml:space="preserve">К началу 1914 года в мир спортивных игр, родственных современному гандболу, вошла еще одна игра – «Украинский гандбол». Она оказалась наиболее совершенной и стабильной по правилам из всех ранее известных </w:t>
      </w:r>
      <w:proofErr w:type="spellStart"/>
      <w:r w:rsidRPr="00B65AF8">
        <w:rPr>
          <w:szCs w:val="28"/>
        </w:rPr>
        <w:t>разновидностй</w:t>
      </w:r>
      <w:proofErr w:type="spellEnd"/>
      <w:r w:rsidRPr="00B65AF8">
        <w:rPr>
          <w:szCs w:val="28"/>
        </w:rPr>
        <w:t xml:space="preserve"> – чешской «</w:t>
      </w:r>
      <w:proofErr w:type="spellStart"/>
      <w:r w:rsidRPr="00B65AF8">
        <w:rPr>
          <w:szCs w:val="28"/>
        </w:rPr>
        <w:t>Хазены</w:t>
      </w:r>
      <w:proofErr w:type="spellEnd"/>
      <w:r w:rsidRPr="00B65AF8">
        <w:rPr>
          <w:szCs w:val="28"/>
        </w:rPr>
        <w:t>» и датского «</w:t>
      </w:r>
      <w:proofErr w:type="spellStart"/>
      <w:r w:rsidRPr="00B65AF8">
        <w:rPr>
          <w:szCs w:val="28"/>
        </w:rPr>
        <w:t>Хаандбольда</w:t>
      </w:r>
      <w:proofErr w:type="spellEnd"/>
      <w:r w:rsidRPr="00B65AF8">
        <w:rPr>
          <w:szCs w:val="28"/>
        </w:rPr>
        <w:t>». Как и большинство спортивных игр, новая игра с метанием мяча была ввезена в Россию из-за границы и впервые появилась в городах Харькове и Львове в 1909 году. Она получила название «</w:t>
      </w:r>
      <w:proofErr w:type="spellStart"/>
      <w:r w:rsidRPr="00B65AF8">
        <w:rPr>
          <w:szCs w:val="28"/>
        </w:rPr>
        <w:t>гандбоол</w:t>
      </w:r>
      <w:proofErr w:type="spellEnd"/>
      <w:r w:rsidRPr="00B65AF8">
        <w:rPr>
          <w:szCs w:val="28"/>
        </w:rPr>
        <w:t xml:space="preserve">». По свидетельству крупнейшего советского специалиста по гандболу профессора Е.И. Ивакина к 1914 году украинский гандбол завоевал популярность в  Харькове, Львове, Киеве, Мариуполе, Одессе, </w:t>
      </w:r>
      <w:proofErr w:type="spellStart"/>
      <w:r w:rsidRPr="00B65AF8">
        <w:rPr>
          <w:szCs w:val="28"/>
        </w:rPr>
        <w:t>Екатеринославе</w:t>
      </w:r>
      <w:proofErr w:type="spellEnd"/>
      <w:r w:rsidRPr="00B65AF8">
        <w:rPr>
          <w:szCs w:val="28"/>
        </w:rPr>
        <w:t xml:space="preserve"> (Днепропетровске) и других городах Украины. Первые  официальные соревнования по украинскому гандболу  (7х7) состоялись в Харькове в 1913 году. Первенство тогда оспаривали 14 команд.</w:t>
      </w:r>
    </w:p>
    <w:p w:rsidR="00941770" w:rsidRPr="00B65AF8" w:rsidRDefault="00941770" w:rsidP="00941770">
      <w:pPr>
        <w:ind w:firstLine="709"/>
        <w:jc w:val="both"/>
        <w:rPr>
          <w:szCs w:val="28"/>
        </w:rPr>
      </w:pPr>
      <w:r w:rsidRPr="00B65AF8">
        <w:rPr>
          <w:szCs w:val="28"/>
        </w:rPr>
        <w:t>В 1915 году Эрнст Шульц из Потсдама предлагает гимнастическую игру «</w:t>
      </w:r>
      <w:proofErr w:type="spellStart"/>
      <w:r w:rsidRPr="00B65AF8">
        <w:rPr>
          <w:szCs w:val="28"/>
        </w:rPr>
        <w:t>Торбалл</w:t>
      </w:r>
      <w:proofErr w:type="spellEnd"/>
      <w:r w:rsidRPr="00B65AF8">
        <w:rPr>
          <w:szCs w:val="28"/>
        </w:rPr>
        <w:t>» («Мяч в ворота»), представляющую гибрид «</w:t>
      </w:r>
      <w:proofErr w:type="spellStart"/>
      <w:r w:rsidRPr="00B65AF8">
        <w:rPr>
          <w:szCs w:val="28"/>
        </w:rPr>
        <w:t>Хазены</w:t>
      </w:r>
      <w:proofErr w:type="spellEnd"/>
      <w:r w:rsidRPr="00B65AF8">
        <w:rPr>
          <w:szCs w:val="28"/>
        </w:rPr>
        <w:t>», «</w:t>
      </w:r>
      <w:proofErr w:type="spellStart"/>
      <w:r w:rsidRPr="00B65AF8">
        <w:rPr>
          <w:szCs w:val="28"/>
        </w:rPr>
        <w:t>Хаандбольда</w:t>
      </w:r>
      <w:proofErr w:type="spellEnd"/>
      <w:r w:rsidRPr="00B65AF8">
        <w:rPr>
          <w:szCs w:val="28"/>
        </w:rPr>
        <w:t>», украинского гандбола и футбола. Несмотря на поддержку со стороны массового Гимнастического общества Бранденбурга, игра Шульца не нашла своего распространения. И лишь после того, как на нее обратили внимание (1917г.), она обрела название гандбол 11х11. Создание игры с составом команды из одиннадцати человек относится к 1917-1919 гг. Обе разновидности игры долгое время существовало вместе.</w:t>
      </w:r>
    </w:p>
    <w:p w:rsidR="00941770" w:rsidRPr="00B65AF8" w:rsidRDefault="00941770" w:rsidP="00941770">
      <w:pPr>
        <w:ind w:firstLine="709"/>
        <w:jc w:val="both"/>
        <w:rPr>
          <w:szCs w:val="28"/>
        </w:rPr>
      </w:pPr>
      <w:r w:rsidRPr="00B65AF8">
        <w:rPr>
          <w:szCs w:val="28"/>
        </w:rPr>
        <w:t xml:space="preserve">Первая игра по новым правилам состоялась в 1919 году на старом немецком стадионе </w:t>
      </w:r>
      <w:proofErr w:type="spellStart"/>
      <w:r w:rsidRPr="00B65AF8">
        <w:rPr>
          <w:szCs w:val="28"/>
        </w:rPr>
        <w:t>Шарлоттенбург</w:t>
      </w:r>
      <w:proofErr w:type="spellEnd"/>
      <w:r w:rsidRPr="00B65AF8">
        <w:rPr>
          <w:szCs w:val="28"/>
        </w:rPr>
        <w:t xml:space="preserve"> в Берлине. К октябрю 1920 года было завершено формирование первого варианта правил игры, изданных в 1921 году В. </w:t>
      </w:r>
      <w:proofErr w:type="spellStart"/>
      <w:r w:rsidRPr="00B65AF8">
        <w:rPr>
          <w:szCs w:val="28"/>
        </w:rPr>
        <w:t>Амбергером</w:t>
      </w:r>
      <w:proofErr w:type="spellEnd"/>
      <w:r w:rsidRPr="00B65AF8">
        <w:rPr>
          <w:szCs w:val="28"/>
        </w:rPr>
        <w:t xml:space="preserve"> в Лейпциге. Однако совершенствование правил игры продолжалось до 1923 года. По настоянию К. </w:t>
      </w:r>
      <w:proofErr w:type="spellStart"/>
      <w:r w:rsidRPr="00B65AF8">
        <w:rPr>
          <w:szCs w:val="28"/>
        </w:rPr>
        <w:t>Шеленца</w:t>
      </w:r>
      <w:proofErr w:type="spellEnd"/>
      <w:r w:rsidRPr="00B65AF8">
        <w:rPr>
          <w:szCs w:val="28"/>
        </w:rPr>
        <w:t xml:space="preserve"> игра была включена в курс обучения студентов Немецкой высшей школы физической культуры, в дальнейшем ставшей главным методическим центром развития игры в Германии и за рубежом.</w:t>
      </w:r>
    </w:p>
    <w:p w:rsidR="00941770" w:rsidRPr="00B65AF8" w:rsidRDefault="00941770" w:rsidP="00941770">
      <w:pPr>
        <w:ind w:firstLine="709"/>
        <w:jc w:val="both"/>
        <w:rPr>
          <w:szCs w:val="28"/>
        </w:rPr>
      </w:pPr>
      <w:r w:rsidRPr="00B65AF8">
        <w:rPr>
          <w:szCs w:val="28"/>
        </w:rPr>
        <w:t xml:space="preserve">В 1923 году ввели новые правила соревнований, в которых пункты о «трех шагах» и «трех секундах» значительно повлияли на дальнейшее увеличение темпа игры. В 1926 году на конгрессе в Гааге при </w:t>
      </w:r>
      <w:r w:rsidRPr="00B65AF8">
        <w:rPr>
          <w:szCs w:val="28"/>
        </w:rPr>
        <w:lastRenderedPageBreak/>
        <w:t xml:space="preserve">Международной любительской атлетической федерации спорта была создана специальная комиссия, в задачи которой входило развитие игры. С этих пор гандбол был признан равноправным среди других видов спорта. </w:t>
      </w:r>
    </w:p>
    <w:p w:rsidR="00941770" w:rsidRPr="00B65AF8" w:rsidRDefault="00941770" w:rsidP="00941770">
      <w:pPr>
        <w:ind w:firstLine="709"/>
        <w:jc w:val="both"/>
        <w:rPr>
          <w:szCs w:val="28"/>
        </w:rPr>
      </w:pPr>
      <w:r w:rsidRPr="00B65AF8">
        <w:rPr>
          <w:szCs w:val="28"/>
        </w:rPr>
        <w:t xml:space="preserve">Успех новоявленной игры объяснялся тем, что для  нее не требовалось дополнительного оборудования спортивной площадки и специального инвентаря. Достаточно было обычного футбольного поля  с воротами. Первая международная встреча по гандболу среди мужских команд состоялась в 1925 году в немецком городе Галле, где команда Австрии победила спортсменов Германии со счетом  6:3. </w:t>
      </w:r>
    </w:p>
    <w:p w:rsidR="00941770" w:rsidRDefault="00941770" w:rsidP="00941770">
      <w:pPr>
        <w:ind w:firstLine="709"/>
        <w:jc w:val="both"/>
        <w:rPr>
          <w:szCs w:val="28"/>
        </w:rPr>
      </w:pPr>
      <w:r w:rsidRPr="00B65AF8">
        <w:rPr>
          <w:szCs w:val="28"/>
        </w:rPr>
        <w:t>Важной вехой в развитии мирового гандбола стал 1928 год, когда в Амстердаме при участии 11 стран мира была учреждена Всемирная международная любительская федерация гандбола (ИАХФ). Через два года в нее уже входило 20 стран, а сейчас Международная федерация гандбола (ИГФ) –</w:t>
      </w:r>
      <w:r>
        <w:rPr>
          <w:szCs w:val="28"/>
        </w:rPr>
        <w:t xml:space="preserve"> о</w:t>
      </w:r>
      <w:r w:rsidRPr="00C65C34">
        <w:rPr>
          <w:szCs w:val="28"/>
        </w:rPr>
        <w:t>бъединяет 176 национальных федераций. Штаб-квартира находится в швейцарском городе Базеле. Президентом ИГФ является Хасан Мустафа (Египет).</w:t>
      </w:r>
    </w:p>
    <w:p w:rsidR="00941770" w:rsidRDefault="00941770" w:rsidP="00941770">
      <w:pPr>
        <w:ind w:firstLine="709"/>
        <w:jc w:val="both"/>
        <w:rPr>
          <w:szCs w:val="28"/>
        </w:rPr>
      </w:pPr>
      <w:r w:rsidRPr="00B65AF8">
        <w:rPr>
          <w:szCs w:val="28"/>
        </w:rPr>
        <w:t xml:space="preserve">В последующие годы гандбол 7 </w:t>
      </w:r>
      <w:proofErr w:type="spellStart"/>
      <w:r w:rsidRPr="00B65AF8">
        <w:rPr>
          <w:szCs w:val="28"/>
        </w:rPr>
        <w:t>х</w:t>
      </w:r>
      <w:proofErr w:type="spellEnd"/>
      <w:r w:rsidRPr="00B65AF8">
        <w:rPr>
          <w:szCs w:val="28"/>
        </w:rPr>
        <w:t xml:space="preserve"> 7 вел  конкурентную борьбу со своим соперником – гандболом 11 </w:t>
      </w:r>
      <w:proofErr w:type="spellStart"/>
      <w:r w:rsidRPr="00B65AF8">
        <w:rPr>
          <w:szCs w:val="28"/>
        </w:rPr>
        <w:t>х</w:t>
      </w:r>
      <w:proofErr w:type="spellEnd"/>
      <w:r w:rsidRPr="00B65AF8">
        <w:rPr>
          <w:szCs w:val="28"/>
        </w:rPr>
        <w:t xml:space="preserve"> 11. Энтузиасты «малого» гандбола настойчиво пропагандировали свою игру, боролись за ее равноправие в международной федерации. Лишь в 1934 году на Стокгольмской конференции ИАХФ впервые были утверждены международные правила по гандболу 7 </w:t>
      </w:r>
      <w:proofErr w:type="spellStart"/>
      <w:r w:rsidRPr="00B65AF8">
        <w:rPr>
          <w:szCs w:val="28"/>
        </w:rPr>
        <w:t>х</w:t>
      </w:r>
      <w:proofErr w:type="spellEnd"/>
      <w:r w:rsidRPr="00B65AF8">
        <w:rPr>
          <w:szCs w:val="28"/>
        </w:rPr>
        <w:t xml:space="preserve"> 7. Тем не менее в программу Олимпийских игр 1936 год были включены соревнования по гандболу 11 </w:t>
      </w:r>
      <w:proofErr w:type="spellStart"/>
      <w:r w:rsidRPr="00B65AF8">
        <w:rPr>
          <w:szCs w:val="28"/>
        </w:rPr>
        <w:t>х</w:t>
      </w:r>
      <w:proofErr w:type="spellEnd"/>
      <w:r w:rsidRPr="00B65AF8">
        <w:rPr>
          <w:szCs w:val="28"/>
        </w:rPr>
        <w:t xml:space="preserve"> 11  с участием мужских команд. Финальный матч проводился между командами Австрии и Германии и закончился победой последней со счетом 10:6. В 1936 году поклонники гандбола 7 </w:t>
      </w:r>
      <w:proofErr w:type="spellStart"/>
      <w:r w:rsidRPr="00B65AF8">
        <w:rPr>
          <w:szCs w:val="28"/>
        </w:rPr>
        <w:t>х</w:t>
      </w:r>
      <w:proofErr w:type="spellEnd"/>
      <w:r w:rsidRPr="00B65AF8">
        <w:rPr>
          <w:szCs w:val="28"/>
        </w:rPr>
        <w:t xml:space="preserve"> 7 в знак протеста против его дискриминации организовали первый международный матч по «малому» гандболу среди мужских команд, в котором встретились спортсмены Швеции и Дании. Победу одержали датчане – 12:8, достойно защитив звание родоначальников этой игры. </w:t>
      </w:r>
    </w:p>
    <w:p w:rsidR="00941770" w:rsidRPr="00B65AF8" w:rsidRDefault="00941770" w:rsidP="00941770">
      <w:pPr>
        <w:ind w:firstLine="709"/>
        <w:jc w:val="both"/>
        <w:rPr>
          <w:szCs w:val="28"/>
        </w:rPr>
      </w:pPr>
      <w:r w:rsidRPr="00B65AF8">
        <w:rPr>
          <w:szCs w:val="28"/>
        </w:rPr>
        <w:t xml:space="preserve">Вторая мировая война временно приостановила развитие мирового спорта, в том числе и гандбола. Прекратила существование любительская федерация гандбола. Новый же этап в развитии игры начался в послевоенные годы с создания в 1946 году новой Международной федерации гандбола – ИГФ. Учредительный конгресс этой федерации внес изменения в правила игры и наметил проведение первенства мира для мужских команд по гандболу 11 </w:t>
      </w:r>
      <w:proofErr w:type="spellStart"/>
      <w:r w:rsidRPr="00B65AF8">
        <w:rPr>
          <w:szCs w:val="28"/>
        </w:rPr>
        <w:t>х</w:t>
      </w:r>
      <w:proofErr w:type="spellEnd"/>
      <w:r w:rsidRPr="00B65AF8">
        <w:rPr>
          <w:szCs w:val="28"/>
        </w:rPr>
        <w:t xml:space="preserve"> 11. Первыми ее членами стали Дания, Голландия, Польша, Финляндия, Норвегия, Франция, Швеция, Швейцария.</w:t>
      </w:r>
    </w:p>
    <w:p w:rsidR="00941770" w:rsidRPr="00B65AF8" w:rsidRDefault="00941770" w:rsidP="00941770">
      <w:pPr>
        <w:ind w:firstLine="709"/>
        <w:jc w:val="both"/>
        <w:rPr>
          <w:szCs w:val="28"/>
        </w:rPr>
      </w:pPr>
      <w:r w:rsidRPr="00B65AF8">
        <w:rPr>
          <w:szCs w:val="28"/>
        </w:rPr>
        <w:t xml:space="preserve">Однако к этому времени из-за недостатка в футбольных полях и их быстрого износа в результате игр гандболистов «футбольный» гандбол начал терять сторонников. Одновременно укрепились позиции «малого» гандбола,  развитие которого шло параллельно с развитием «большого» гандбола. Первые международные правила по гандболу  </w:t>
      </w:r>
      <w:r>
        <w:rPr>
          <w:szCs w:val="28"/>
        </w:rPr>
        <w:t>7</w:t>
      </w:r>
      <w:r w:rsidRPr="00B65AF8">
        <w:rPr>
          <w:szCs w:val="28"/>
        </w:rPr>
        <w:t>х7 были приняты еще в 1934 году. Особенно симпатизировали  «малому» гандболу скандинавские спортсмены, интерес которых к гандболу  11х11 стал падать, уступая место игре на малой площадке.</w:t>
      </w:r>
    </w:p>
    <w:p w:rsidR="00941770" w:rsidRPr="00B65AF8" w:rsidRDefault="00941770" w:rsidP="00941770">
      <w:pPr>
        <w:ind w:firstLine="709"/>
        <w:jc w:val="both"/>
        <w:rPr>
          <w:szCs w:val="28"/>
        </w:rPr>
      </w:pPr>
      <w:r w:rsidRPr="00B65AF8">
        <w:rPr>
          <w:szCs w:val="28"/>
        </w:rPr>
        <w:lastRenderedPageBreak/>
        <w:t>В 1954 году организуется первенство мира по этому виду спорта с участием четырех команд. Шведы, организовавшие чемпионат, завоевали золотые медали, серебряные и бронзовые достались командам ФРГ и Чехословакии. Свой первый мировой чемпионат 7х7 женские команды провели в 1957 году в Югославии на специально построенном гандбольном стадионе «</w:t>
      </w:r>
      <w:proofErr w:type="spellStart"/>
      <w:r w:rsidRPr="00B65AF8">
        <w:rPr>
          <w:szCs w:val="28"/>
        </w:rPr>
        <w:t>Ташмайдан</w:t>
      </w:r>
      <w:proofErr w:type="spellEnd"/>
      <w:r w:rsidRPr="00B65AF8">
        <w:rPr>
          <w:szCs w:val="28"/>
        </w:rPr>
        <w:t xml:space="preserve">». Чемпионками стали спортсменки Чехословакии. Хозяйкам досталась «бронза».  В этом же году стартовал и мужской Кубок европейских чемпионов, организованный по предложению западногерманской федерации гандбола. И здесь первенство досталось чехословацким гандболистам. Так «малый» гандбол стал бурно развиваться и вытеснять «Большой», сам,  становясь по-настоящему «большим гандболом». К концу 50-х годов на первые роли в мировом гандболе вышли спортсмены социалистических стран, занимая доминирующее положение. </w:t>
      </w:r>
    </w:p>
    <w:p w:rsidR="00941770" w:rsidRPr="00B65AF8" w:rsidRDefault="00941770" w:rsidP="00941770">
      <w:pPr>
        <w:ind w:firstLine="709"/>
        <w:jc w:val="both"/>
        <w:rPr>
          <w:szCs w:val="28"/>
        </w:rPr>
      </w:pPr>
      <w:r w:rsidRPr="00B65AF8">
        <w:rPr>
          <w:szCs w:val="28"/>
        </w:rPr>
        <w:t xml:space="preserve"> В истории развития игры можно выделить несколько этапов:</w:t>
      </w:r>
    </w:p>
    <w:p w:rsidR="00941770" w:rsidRPr="00B65AF8" w:rsidRDefault="00941770" w:rsidP="00941770">
      <w:pPr>
        <w:ind w:firstLine="709"/>
        <w:jc w:val="both"/>
        <w:rPr>
          <w:szCs w:val="28"/>
        </w:rPr>
      </w:pPr>
      <w:r w:rsidRPr="00B65AF8">
        <w:rPr>
          <w:szCs w:val="28"/>
        </w:rPr>
        <w:t>1898 – 1941 гг. – зарождение, распространение и становление игры.</w:t>
      </w:r>
    </w:p>
    <w:p w:rsidR="00941770" w:rsidRPr="00B65AF8" w:rsidRDefault="00941770" w:rsidP="00941770">
      <w:pPr>
        <w:ind w:firstLine="709"/>
        <w:jc w:val="both"/>
        <w:rPr>
          <w:szCs w:val="28"/>
        </w:rPr>
      </w:pPr>
      <w:r w:rsidRPr="00B65AF8">
        <w:rPr>
          <w:szCs w:val="28"/>
        </w:rPr>
        <w:t xml:space="preserve">1946 – 1957 гг. – преимущественное развитие игры  11 </w:t>
      </w:r>
      <w:proofErr w:type="spellStart"/>
      <w:r w:rsidRPr="00B65AF8">
        <w:rPr>
          <w:szCs w:val="28"/>
        </w:rPr>
        <w:t>х</w:t>
      </w:r>
      <w:proofErr w:type="spellEnd"/>
      <w:r w:rsidRPr="00B65AF8">
        <w:rPr>
          <w:szCs w:val="28"/>
        </w:rPr>
        <w:t xml:space="preserve"> 11.</w:t>
      </w:r>
    </w:p>
    <w:p w:rsidR="00941770" w:rsidRPr="00B65AF8" w:rsidRDefault="00941770" w:rsidP="00941770">
      <w:pPr>
        <w:ind w:firstLine="709"/>
        <w:jc w:val="both"/>
        <w:rPr>
          <w:szCs w:val="28"/>
        </w:rPr>
      </w:pPr>
      <w:r w:rsidRPr="00B65AF8">
        <w:rPr>
          <w:szCs w:val="28"/>
        </w:rPr>
        <w:t xml:space="preserve">1957 – 1972 гг. – распространение игры  7 </w:t>
      </w:r>
      <w:proofErr w:type="spellStart"/>
      <w:r w:rsidRPr="00B65AF8">
        <w:rPr>
          <w:szCs w:val="28"/>
        </w:rPr>
        <w:t>х</w:t>
      </w:r>
      <w:proofErr w:type="spellEnd"/>
      <w:r w:rsidRPr="00B65AF8">
        <w:rPr>
          <w:szCs w:val="28"/>
        </w:rPr>
        <w:t xml:space="preserve"> 7.</w:t>
      </w:r>
    </w:p>
    <w:p w:rsidR="00941770" w:rsidRPr="00B65AF8" w:rsidRDefault="00941770" w:rsidP="00941770">
      <w:pPr>
        <w:ind w:firstLine="709"/>
        <w:jc w:val="both"/>
        <w:rPr>
          <w:szCs w:val="28"/>
        </w:rPr>
      </w:pPr>
      <w:r w:rsidRPr="00B65AF8">
        <w:rPr>
          <w:szCs w:val="28"/>
        </w:rPr>
        <w:t xml:space="preserve">1972 -  настоящее время – этап широкой популярности игры во всем </w:t>
      </w:r>
      <w:proofErr w:type="spellStart"/>
      <w:r w:rsidRPr="00B65AF8">
        <w:rPr>
          <w:szCs w:val="28"/>
        </w:rPr>
        <w:t>ми-ре</w:t>
      </w:r>
      <w:proofErr w:type="spellEnd"/>
      <w:r w:rsidRPr="00B65AF8">
        <w:rPr>
          <w:szCs w:val="28"/>
        </w:rPr>
        <w:t>.</w:t>
      </w:r>
    </w:p>
    <w:p w:rsidR="00941770" w:rsidRPr="00B65AF8" w:rsidRDefault="00941770" w:rsidP="00941770">
      <w:pPr>
        <w:ind w:firstLine="709"/>
        <w:jc w:val="both"/>
        <w:rPr>
          <w:szCs w:val="28"/>
        </w:rPr>
      </w:pPr>
      <w:r w:rsidRPr="00B65AF8">
        <w:rPr>
          <w:szCs w:val="28"/>
        </w:rPr>
        <w:t>На ХI Олимпийских играх в Берлине в 1936 году соревновались шесть мужских гандбольных команд. В последующие же десятилетия гандбол не включали в программу Игр. Лишь в 1972 году на ХХ Олимпийских игах в Мюнхене в программу был включен гандбольный турнир мужских команд. Олимпийский дебют гандбола был ярким. Сильнейшие команды мира, в том числе и советская, продемонстрировали высокое мастерство, доставив зрителям огромное удовольствие. Это предрешило олимпийскую судьбу гандбола (и мужчин, и женщин): он был включен в программы Олимпиад в Монреале и Москве.</w:t>
      </w:r>
    </w:p>
    <w:p w:rsidR="00941770" w:rsidRPr="00B65AF8" w:rsidRDefault="00941770" w:rsidP="00941770">
      <w:pPr>
        <w:ind w:firstLine="709"/>
        <w:jc w:val="both"/>
        <w:rPr>
          <w:szCs w:val="28"/>
        </w:rPr>
      </w:pPr>
      <w:r w:rsidRPr="00B65AF8">
        <w:rPr>
          <w:szCs w:val="28"/>
        </w:rPr>
        <w:t xml:space="preserve">Первым олимпийским чемпионом по игре 7 </w:t>
      </w:r>
      <w:proofErr w:type="spellStart"/>
      <w:r w:rsidRPr="00B65AF8">
        <w:rPr>
          <w:szCs w:val="28"/>
        </w:rPr>
        <w:t>х</w:t>
      </w:r>
      <w:proofErr w:type="spellEnd"/>
      <w:r w:rsidRPr="00B65AF8">
        <w:rPr>
          <w:szCs w:val="28"/>
        </w:rPr>
        <w:t xml:space="preserve"> 7 среди мужчин в Мюнхене стала сборная  Югославии. </w:t>
      </w:r>
      <w:r>
        <w:rPr>
          <w:szCs w:val="28"/>
        </w:rPr>
        <w:t>С</w:t>
      </w:r>
      <w:r w:rsidRPr="00B65AF8">
        <w:rPr>
          <w:szCs w:val="28"/>
        </w:rPr>
        <w:t>оветские гандболисты оказались на пятом месте. И вот ХХI Олимпиада в Мо</w:t>
      </w:r>
      <w:r>
        <w:rPr>
          <w:szCs w:val="28"/>
        </w:rPr>
        <w:t>нреале (Канада). Советские гандб</w:t>
      </w:r>
      <w:r w:rsidRPr="00B65AF8">
        <w:rPr>
          <w:szCs w:val="28"/>
        </w:rPr>
        <w:t xml:space="preserve">олисты, сделавшие серьезные выводы из своего неудачного предыдущего выступления, уверенно побеждают в финале сильнейшую команду мира – сборную Румынии (20:15) и завоевывают звание победителей Олимпийских игр (тренер – Анатолий Евтушенко, Юрий </w:t>
      </w:r>
      <w:proofErr w:type="spellStart"/>
      <w:r w:rsidRPr="00B65AF8">
        <w:rPr>
          <w:szCs w:val="28"/>
        </w:rPr>
        <w:t>Предеха</w:t>
      </w:r>
      <w:proofErr w:type="spellEnd"/>
      <w:r w:rsidRPr="00B65AF8">
        <w:rPr>
          <w:szCs w:val="28"/>
        </w:rPr>
        <w:t xml:space="preserve">). Первым олимпийским чемпионом по гандболу стала в Монреале и женская сборная команда СССР (тренер – Игорь </w:t>
      </w:r>
      <w:proofErr w:type="spellStart"/>
      <w:r w:rsidRPr="00B65AF8">
        <w:rPr>
          <w:szCs w:val="28"/>
        </w:rPr>
        <w:t>Турчин</w:t>
      </w:r>
      <w:proofErr w:type="spellEnd"/>
      <w:r w:rsidRPr="00B65AF8">
        <w:rPr>
          <w:szCs w:val="28"/>
        </w:rPr>
        <w:t>, Владимир Ковалев).</w:t>
      </w:r>
    </w:p>
    <w:p w:rsidR="00941770" w:rsidRPr="00B65AF8" w:rsidRDefault="00941770" w:rsidP="00941770">
      <w:pPr>
        <w:ind w:firstLine="709"/>
        <w:jc w:val="both"/>
        <w:rPr>
          <w:szCs w:val="28"/>
        </w:rPr>
      </w:pPr>
    </w:p>
    <w:p w:rsidR="00941770" w:rsidRDefault="00941770" w:rsidP="00941770">
      <w:pPr>
        <w:spacing w:after="200" w:line="276" w:lineRule="auto"/>
        <w:rPr>
          <w:szCs w:val="28"/>
        </w:rPr>
      </w:pPr>
      <w:r>
        <w:rPr>
          <w:szCs w:val="28"/>
        </w:rPr>
        <w:br w:type="page"/>
      </w:r>
    </w:p>
    <w:p w:rsidR="00941770" w:rsidRPr="009176BF" w:rsidRDefault="00941770" w:rsidP="00941770">
      <w:pPr>
        <w:ind w:firstLine="708"/>
        <w:jc w:val="both"/>
        <w:rPr>
          <w:b/>
          <w:szCs w:val="28"/>
        </w:rPr>
      </w:pPr>
      <w:r w:rsidRPr="009176BF">
        <w:rPr>
          <w:b/>
          <w:szCs w:val="28"/>
        </w:rPr>
        <w:lastRenderedPageBreak/>
        <w:t xml:space="preserve">1.2 История развития игры в Беларуси </w:t>
      </w:r>
    </w:p>
    <w:p w:rsidR="00941770" w:rsidRPr="00B65AF8" w:rsidRDefault="00941770" w:rsidP="00941770">
      <w:pPr>
        <w:ind w:firstLine="709"/>
        <w:jc w:val="both"/>
        <w:rPr>
          <w:szCs w:val="28"/>
        </w:rPr>
      </w:pPr>
    </w:p>
    <w:p w:rsidR="00941770" w:rsidRPr="00B65AF8" w:rsidRDefault="00941770" w:rsidP="008971ED">
      <w:pPr>
        <w:pStyle w:val="2"/>
        <w:ind w:firstLine="709"/>
        <w:rPr>
          <w:sz w:val="28"/>
          <w:szCs w:val="28"/>
        </w:rPr>
      </w:pPr>
      <w:r w:rsidRPr="00B65AF8">
        <w:rPr>
          <w:sz w:val="28"/>
          <w:szCs w:val="28"/>
        </w:rPr>
        <w:t xml:space="preserve">Прошло четверть века, прежде чем белорусский гандбол занял достойное место в шеренге спортивных команд стран бывшего СССР. Истоки же уходят в середину 50-х годов. В феврале 1956 года в Минск приехал из Киева С.Г. Авакумов, закончивший Донецкий техникум физкультуры и являвшийся студентом Киевского института физкультуры. В составе киевского </w:t>
      </w:r>
      <w:proofErr w:type="spellStart"/>
      <w:r w:rsidRPr="00B65AF8">
        <w:rPr>
          <w:sz w:val="28"/>
          <w:szCs w:val="28"/>
        </w:rPr>
        <w:t>СКИФа</w:t>
      </w:r>
      <w:proofErr w:type="spellEnd"/>
      <w:r w:rsidRPr="00B65AF8">
        <w:rPr>
          <w:sz w:val="28"/>
          <w:szCs w:val="28"/>
        </w:rPr>
        <w:t xml:space="preserve"> на Украине он дважды становился чемпионом республики по гандболу 7х7 под руководством известного тренера Е.И. Ивахина, которому первому в стране было присвоено звание «Заслуженный мастер спорта СССР» еще в 1948 году. Будучи студентом третьего курса, С.Г. </w:t>
      </w:r>
      <w:proofErr w:type="spellStart"/>
      <w:r w:rsidRPr="00B65AF8">
        <w:rPr>
          <w:sz w:val="28"/>
          <w:szCs w:val="28"/>
        </w:rPr>
        <w:t>Аввакумов</w:t>
      </w:r>
      <w:proofErr w:type="spellEnd"/>
      <w:r w:rsidRPr="00B65AF8">
        <w:rPr>
          <w:sz w:val="28"/>
          <w:szCs w:val="28"/>
        </w:rPr>
        <w:t xml:space="preserve"> переехал в г. Минск для продолжения учебы в БГОИФК, где и начал пропагандировать и развивать невиданную в нашей республике игру.</w:t>
      </w:r>
    </w:p>
    <w:p w:rsidR="00941770" w:rsidRPr="00B65AF8" w:rsidRDefault="00941770" w:rsidP="00941770">
      <w:pPr>
        <w:ind w:firstLine="709"/>
        <w:jc w:val="both"/>
        <w:rPr>
          <w:szCs w:val="28"/>
        </w:rPr>
      </w:pPr>
      <w:r w:rsidRPr="00B65AF8">
        <w:rPr>
          <w:szCs w:val="28"/>
        </w:rPr>
        <w:t>Еще летом 1955 года в Минск по заданию Управления спортивных игр Спорткомитета СССР приехал для проведения семинара по подготовке тренеров и судей по гандболу судья всесоюзной категории Л.С. Переплетчиков. Ему было поручено положить начало работе по культивированию этого вида спота. Из Москвы он привез авоську с тремя мячами и переписанными от руки правилами игры  1</w:t>
      </w:r>
      <w:r>
        <w:rPr>
          <w:szCs w:val="28"/>
        </w:rPr>
        <w:t>1</w:t>
      </w:r>
      <w:r w:rsidRPr="00B65AF8">
        <w:rPr>
          <w:szCs w:val="28"/>
        </w:rPr>
        <w:t xml:space="preserve">х11. С таким багажом он и явился к участникам семинара, большинство из которых составляли студенты минских вузов,  занимающиеся баскетболом, всего 12 человек. В течение двух дней Л.С. Переплетчиков показывал участникам семинара на стадионе ручных игр «Спартака» различные элементы новой игры, знакомил на практике с правилами нового вида спорта. Было решено, что участники семинара будут пробивать дорогу новому виду спорта, о чем в газете «Физкультурник Белоруссии» 16 августа 1955 года сообщалось: «2 августа в Минске начался семинар по подготовке тренеров и судей по ручному мячу. В скором времени начнется комплектование, обучение и подготовка команд». Но это было только решение. Лишь с приездом в Минск в 1956 году С.Г. </w:t>
      </w:r>
      <w:proofErr w:type="spellStart"/>
      <w:r w:rsidRPr="00B65AF8">
        <w:rPr>
          <w:szCs w:val="28"/>
        </w:rPr>
        <w:t>Аввакумова</w:t>
      </w:r>
      <w:proofErr w:type="spellEnd"/>
      <w:r w:rsidRPr="00B65AF8">
        <w:rPr>
          <w:szCs w:val="28"/>
        </w:rPr>
        <w:t xml:space="preserve"> белорусский гандбол повел отсчет своей биографии.</w:t>
      </w:r>
    </w:p>
    <w:p w:rsidR="00941770" w:rsidRPr="00B65AF8" w:rsidRDefault="00941770" w:rsidP="00941770">
      <w:pPr>
        <w:ind w:firstLine="709"/>
        <w:jc w:val="both"/>
        <w:rPr>
          <w:szCs w:val="28"/>
        </w:rPr>
      </w:pPr>
      <w:r w:rsidRPr="00B65AF8">
        <w:rPr>
          <w:szCs w:val="28"/>
        </w:rPr>
        <w:t>По окончании спортивно-массового праздника, посвященного Дню Победы, 9 мая 1956 года на поле стадиона «Динамо» вышли команды БГО ИФК и  БВО. Увлекательный матч принес победу студентам 7:6. С этого времени и пошел отсчет развитию гандбола в республике.</w:t>
      </w:r>
    </w:p>
    <w:p w:rsidR="00941770" w:rsidRPr="00B65AF8" w:rsidRDefault="00941770" w:rsidP="00941770">
      <w:pPr>
        <w:ind w:firstLine="709"/>
        <w:jc w:val="both"/>
        <w:rPr>
          <w:szCs w:val="28"/>
        </w:rPr>
      </w:pPr>
      <w:r w:rsidRPr="00B65AF8">
        <w:rPr>
          <w:szCs w:val="28"/>
        </w:rPr>
        <w:t xml:space="preserve">Вскоре в спорткомитет республики поступило Положение о розыгрыше первого чемпионата СССР по ручному мячу  11х11. </w:t>
      </w:r>
    </w:p>
    <w:p w:rsidR="00941770" w:rsidRPr="00B65AF8" w:rsidRDefault="00941770" w:rsidP="00941770">
      <w:pPr>
        <w:ind w:firstLine="709"/>
        <w:jc w:val="both"/>
        <w:rPr>
          <w:szCs w:val="28"/>
        </w:rPr>
      </w:pPr>
      <w:r w:rsidRPr="00B65AF8">
        <w:rPr>
          <w:szCs w:val="28"/>
        </w:rPr>
        <w:t>В октябре 1956 года усилиями энтузиастов была организована Минская городская руководящая секция (федерация) ручного мяча и удалось провести открытое первенство с участием гандболистов БГО ИФК, пригласив на эти соревнования представителей многих вузов и предприятий города. Соревнования вылились в своего рода семинар физкультурных и спортивных работников. Весь город буквально «заболел» гандболом. Стали формироваться команды и с нетерпением ждали официальных соревнований. В декабре была создана республиканская секция (федерация) гандбола.</w:t>
      </w:r>
    </w:p>
    <w:p w:rsidR="00941770" w:rsidRPr="00B65AF8" w:rsidRDefault="00941770" w:rsidP="00941770">
      <w:pPr>
        <w:ind w:firstLine="709"/>
        <w:jc w:val="both"/>
        <w:rPr>
          <w:szCs w:val="28"/>
        </w:rPr>
      </w:pPr>
      <w:r w:rsidRPr="00B65AF8">
        <w:rPr>
          <w:szCs w:val="28"/>
        </w:rPr>
        <w:lastRenderedPageBreak/>
        <w:t xml:space="preserve">В 1957 году провели в Минске первенство города по гандболу 7 </w:t>
      </w:r>
      <w:proofErr w:type="spellStart"/>
      <w:r w:rsidRPr="00B65AF8">
        <w:rPr>
          <w:szCs w:val="28"/>
        </w:rPr>
        <w:t>х</w:t>
      </w:r>
      <w:proofErr w:type="spellEnd"/>
      <w:r w:rsidRPr="00B65AF8">
        <w:rPr>
          <w:szCs w:val="28"/>
        </w:rPr>
        <w:t xml:space="preserve"> 7, в котором приняли участие 20 мужских и 7 женских команд. Это первенство в республике стало первым официальным соревнованием по гандболу 7 </w:t>
      </w:r>
      <w:proofErr w:type="spellStart"/>
      <w:r w:rsidRPr="00B65AF8">
        <w:rPr>
          <w:szCs w:val="28"/>
        </w:rPr>
        <w:t>х</w:t>
      </w:r>
      <w:proofErr w:type="spellEnd"/>
      <w:r w:rsidRPr="00B65AF8">
        <w:rPr>
          <w:szCs w:val="28"/>
        </w:rPr>
        <w:t xml:space="preserve"> 7. В Беларуси стали развиваться две игры – 7х7 и 11х11. </w:t>
      </w:r>
    </w:p>
    <w:p w:rsidR="00941770" w:rsidRPr="00B65AF8" w:rsidRDefault="00941770" w:rsidP="00941770">
      <w:pPr>
        <w:ind w:firstLine="709"/>
        <w:jc w:val="both"/>
        <w:rPr>
          <w:szCs w:val="28"/>
        </w:rPr>
      </w:pPr>
      <w:proofErr w:type="spellStart"/>
      <w:r w:rsidRPr="00B65AF8">
        <w:rPr>
          <w:szCs w:val="28"/>
        </w:rPr>
        <w:t>Белсовет</w:t>
      </w:r>
      <w:proofErr w:type="spellEnd"/>
      <w:r w:rsidRPr="00B65AF8">
        <w:rPr>
          <w:szCs w:val="28"/>
        </w:rPr>
        <w:t xml:space="preserve"> ДСО «Буревестник» включил гандбол в программу республиканской студенческой спартакиады. Это дало толчок развитию этой игры в областях.</w:t>
      </w:r>
    </w:p>
    <w:p w:rsidR="00941770" w:rsidRPr="00B65AF8" w:rsidRDefault="00941770" w:rsidP="00941770">
      <w:pPr>
        <w:ind w:firstLine="709"/>
        <w:jc w:val="both"/>
        <w:rPr>
          <w:szCs w:val="28"/>
        </w:rPr>
      </w:pPr>
      <w:r w:rsidRPr="00B65AF8">
        <w:rPr>
          <w:szCs w:val="28"/>
        </w:rPr>
        <w:t>Дебют белорусских спортсменов на всесоюзной арене гандбола 7х7 состоялся в феврале 1960 г. в г. Ленинграде, где участвовало 8 команд. Наши гандболисты добыли лишь одно очко, сыграв вничью с каунасским «</w:t>
      </w:r>
      <w:proofErr w:type="spellStart"/>
      <w:r w:rsidRPr="00B65AF8">
        <w:rPr>
          <w:szCs w:val="28"/>
        </w:rPr>
        <w:t>Жальгирисом</w:t>
      </w:r>
      <w:proofErr w:type="spellEnd"/>
      <w:r w:rsidRPr="00B65AF8">
        <w:rPr>
          <w:szCs w:val="28"/>
        </w:rPr>
        <w:t>». И хотя команда заняла последнее место, она запомнилась всем своей дерзостью в игре.</w:t>
      </w:r>
    </w:p>
    <w:p w:rsidR="00941770" w:rsidRPr="00B65AF8" w:rsidRDefault="00941770" w:rsidP="00941770">
      <w:pPr>
        <w:ind w:firstLine="709"/>
        <w:jc w:val="both"/>
        <w:rPr>
          <w:szCs w:val="28"/>
        </w:rPr>
      </w:pPr>
      <w:r w:rsidRPr="00B65AF8">
        <w:rPr>
          <w:szCs w:val="28"/>
        </w:rPr>
        <w:t xml:space="preserve">Важным событием стало и открытие, в сентябре 1960 года,  в Минской ДЮСШ-5 первого в республике гандбольного отделения. В 1961 году был проведен шестой и последний чемпионат по ручному мячу  11 </w:t>
      </w:r>
      <w:proofErr w:type="spellStart"/>
      <w:r w:rsidRPr="00B65AF8">
        <w:rPr>
          <w:szCs w:val="28"/>
        </w:rPr>
        <w:t>х</w:t>
      </w:r>
      <w:proofErr w:type="spellEnd"/>
      <w:r w:rsidRPr="00B65AF8">
        <w:rPr>
          <w:szCs w:val="28"/>
        </w:rPr>
        <w:t xml:space="preserve"> 11  в Кишиневе, минчане заняли в зональном турнире 4-е место и оказались за чертой финала.</w:t>
      </w:r>
    </w:p>
    <w:p w:rsidR="00941770" w:rsidRPr="00B65AF8" w:rsidRDefault="00941770" w:rsidP="00941770">
      <w:pPr>
        <w:ind w:firstLine="709"/>
        <w:jc w:val="both"/>
        <w:rPr>
          <w:szCs w:val="28"/>
        </w:rPr>
      </w:pPr>
      <w:r w:rsidRPr="00B65AF8">
        <w:rPr>
          <w:szCs w:val="28"/>
        </w:rPr>
        <w:t xml:space="preserve">На этом биография отечественного ручного мяча  11 </w:t>
      </w:r>
      <w:proofErr w:type="spellStart"/>
      <w:r w:rsidRPr="00B65AF8">
        <w:rPr>
          <w:szCs w:val="28"/>
        </w:rPr>
        <w:t>х</w:t>
      </w:r>
      <w:proofErr w:type="spellEnd"/>
      <w:r w:rsidRPr="00B65AF8">
        <w:rPr>
          <w:szCs w:val="28"/>
        </w:rPr>
        <w:t xml:space="preserve"> 11  заканчивается. Не выдержав конкуренции с «малым» гандболом, он стал достоянием истории.</w:t>
      </w:r>
    </w:p>
    <w:p w:rsidR="00941770" w:rsidRPr="00B65AF8" w:rsidRDefault="00941770" w:rsidP="00941770">
      <w:pPr>
        <w:ind w:firstLine="709"/>
        <w:jc w:val="both"/>
        <w:rPr>
          <w:szCs w:val="28"/>
        </w:rPr>
      </w:pPr>
      <w:r w:rsidRPr="00B65AF8">
        <w:rPr>
          <w:szCs w:val="28"/>
        </w:rPr>
        <w:t xml:space="preserve">Полюбившаяся всем игра  7 </w:t>
      </w:r>
      <w:proofErr w:type="spellStart"/>
      <w:r w:rsidRPr="00B65AF8">
        <w:rPr>
          <w:szCs w:val="28"/>
        </w:rPr>
        <w:t>х</w:t>
      </w:r>
      <w:proofErr w:type="spellEnd"/>
      <w:r w:rsidRPr="00B65AF8">
        <w:rPr>
          <w:szCs w:val="28"/>
        </w:rPr>
        <w:t xml:space="preserve"> 7  продолжала завоевывать популярность за пределами столицы. Доказательство тому – переполненный болельщиками спортзал Белорусской сельскохозяйственной академии в Горках, где в январе 1961 года пять мужских команд оспаривали награды первого чемпионата республики. Победу праздновали спортсмены минского «Политехника», вторые были спартаковцы, представлявшие вторую команду Минска, третье место досталось </w:t>
      </w:r>
      <w:proofErr w:type="spellStart"/>
      <w:r w:rsidRPr="00B65AF8">
        <w:rPr>
          <w:szCs w:val="28"/>
        </w:rPr>
        <w:t>гомельчанам</w:t>
      </w:r>
      <w:proofErr w:type="spellEnd"/>
      <w:r w:rsidRPr="00B65AF8">
        <w:rPr>
          <w:szCs w:val="28"/>
        </w:rPr>
        <w:t xml:space="preserve">, четвертое хозяевам – спортсменам БСХА, замкнули итоговую таблицу </w:t>
      </w:r>
      <w:proofErr w:type="spellStart"/>
      <w:r w:rsidRPr="00B65AF8">
        <w:rPr>
          <w:szCs w:val="28"/>
        </w:rPr>
        <w:t>витебчане</w:t>
      </w:r>
      <w:proofErr w:type="spellEnd"/>
      <w:r w:rsidRPr="00B65AF8">
        <w:rPr>
          <w:szCs w:val="28"/>
        </w:rPr>
        <w:t>.</w:t>
      </w:r>
    </w:p>
    <w:p w:rsidR="00941770" w:rsidRPr="00B65AF8" w:rsidRDefault="00941770" w:rsidP="00941770">
      <w:pPr>
        <w:ind w:firstLine="709"/>
        <w:jc w:val="both"/>
        <w:rPr>
          <w:szCs w:val="28"/>
        </w:rPr>
      </w:pPr>
      <w:r w:rsidRPr="00B65AF8">
        <w:rPr>
          <w:szCs w:val="28"/>
        </w:rPr>
        <w:t>Достойно соперничал с победителями бронзовый призер – коллектив Гомельского пединститута. Его выступление в Горках явилось для специалистов приятной неожиданностью и позволило сделать вывод: в республике появилась третья хорошая команда.</w:t>
      </w:r>
    </w:p>
    <w:p w:rsidR="00941770" w:rsidRPr="00B65AF8" w:rsidRDefault="00941770" w:rsidP="00941770">
      <w:pPr>
        <w:ind w:firstLine="709"/>
        <w:jc w:val="both"/>
        <w:rPr>
          <w:szCs w:val="28"/>
        </w:rPr>
      </w:pPr>
      <w:r w:rsidRPr="00B65AF8">
        <w:rPr>
          <w:szCs w:val="28"/>
        </w:rPr>
        <w:t xml:space="preserve">Своим рождением она обязана И. Е. </w:t>
      </w:r>
      <w:proofErr w:type="spellStart"/>
      <w:r w:rsidRPr="00B65AF8">
        <w:rPr>
          <w:szCs w:val="28"/>
        </w:rPr>
        <w:t>Тенину</w:t>
      </w:r>
      <w:proofErr w:type="spellEnd"/>
      <w:r w:rsidRPr="00B65AF8">
        <w:rPr>
          <w:szCs w:val="28"/>
        </w:rPr>
        <w:t xml:space="preserve">. Имея опыт выступлений на всесоюзной арене, он перешел в 1959 году из БГО ИФК в Гомельский пединститут, мечтая создать «свою» команду. Ее сформировали студенты института, занимавшиеся баскетболом, волейболом, легкой атлетикой. Коллектив дал путевку в спортивную жизнь известным в гандболе тренерам А. </w:t>
      </w:r>
      <w:proofErr w:type="spellStart"/>
      <w:r w:rsidRPr="00B65AF8">
        <w:rPr>
          <w:szCs w:val="28"/>
        </w:rPr>
        <w:t>Брицко</w:t>
      </w:r>
      <w:proofErr w:type="spellEnd"/>
      <w:r w:rsidRPr="00B65AF8">
        <w:rPr>
          <w:szCs w:val="28"/>
        </w:rPr>
        <w:t xml:space="preserve">, А. </w:t>
      </w:r>
      <w:proofErr w:type="spellStart"/>
      <w:r w:rsidRPr="00B65AF8">
        <w:rPr>
          <w:szCs w:val="28"/>
        </w:rPr>
        <w:t>Черногребеню</w:t>
      </w:r>
      <w:proofErr w:type="spellEnd"/>
      <w:r w:rsidRPr="00B65AF8">
        <w:rPr>
          <w:szCs w:val="28"/>
        </w:rPr>
        <w:t xml:space="preserve">, наставнику баскетболисток минского «Горизонта» С. </w:t>
      </w:r>
      <w:proofErr w:type="spellStart"/>
      <w:r w:rsidRPr="00B65AF8">
        <w:rPr>
          <w:szCs w:val="28"/>
        </w:rPr>
        <w:t>Халипскому</w:t>
      </w:r>
      <w:proofErr w:type="spellEnd"/>
      <w:r w:rsidRPr="00B65AF8">
        <w:rPr>
          <w:szCs w:val="28"/>
        </w:rPr>
        <w:t>, Л. Макаревичу.</w:t>
      </w:r>
    </w:p>
    <w:p w:rsidR="00941770" w:rsidRPr="00B65AF8" w:rsidRDefault="00941770" w:rsidP="00941770">
      <w:pPr>
        <w:ind w:firstLine="709"/>
        <w:jc w:val="both"/>
        <w:rPr>
          <w:szCs w:val="28"/>
        </w:rPr>
      </w:pPr>
      <w:r w:rsidRPr="00B65AF8">
        <w:rPr>
          <w:szCs w:val="28"/>
        </w:rPr>
        <w:t xml:space="preserve">Осенью 1961 года в него перешел из БГО ИФК С. </w:t>
      </w:r>
      <w:proofErr w:type="spellStart"/>
      <w:r w:rsidRPr="00B65AF8">
        <w:rPr>
          <w:szCs w:val="28"/>
        </w:rPr>
        <w:t>Миронович</w:t>
      </w:r>
      <w:proofErr w:type="spellEnd"/>
      <w:r w:rsidRPr="00B65AF8">
        <w:rPr>
          <w:szCs w:val="28"/>
        </w:rPr>
        <w:t>. Уже в декабре этого года команда выиграла в Горках представительное республиканское первенство вузов, а в 1962 и 1963 годах становилась серебряным призером чемпионатов БССР, уступая лишь грозному «Политехнику» и опережая хорошо укомплектованный «Спартак».</w:t>
      </w:r>
    </w:p>
    <w:p w:rsidR="00941770" w:rsidRPr="00B65AF8" w:rsidRDefault="00941770" w:rsidP="00941770">
      <w:pPr>
        <w:ind w:firstLine="709"/>
        <w:jc w:val="both"/>
        <w:rPr>
          <w:szCs w:val="28"/>
        </w:rPr>
      </w:pPr>
      <w:r w:rsidRPr="00B65AF8">
        <w:rPr>
          <w:szCs w:val="28"/>
        </w:rPr>
        <w:lastRenderedPageBreak/>
        <w:t xml:space="preserve">В 1961 году в Гомеле впервые были проведены республиканские юношеские соревнования. В них приняли участие всего две команды. Подопечные гомельского тренера А. </w:t>
      </w:r>
      <w:proofErr w:type="spellStart"/>
      <w:r w:rsidRPr="00B65AF8">
        <w:rPr>
          <w:szCs w:val="28"/>
        </w:rPr>
        <w:t>Брицко</w:t>
      </w:r>
      <w:proofErr w:type="spellEnd"/>
      <w:r w:rsidRPr="00B65AF8">
        <w:rPr>
          <w:szCs w:val="28"/>
        </w:rPr>
        <w:t xml:space="preserve"> победили в серии матчей питомцев С. </w:t>
      </w:r>
      <w:proofErr w:type="spellStart"/>
      <w:r w:rsidRPr="00B65AF8">
        <w:rPr>
          <w:szCs w:val="28"/>
        </w:rPr>
        <w:t>Аввакумова</w:t>
      </w:r>
      <w:proofErr w:type="spellEnd"/>
      <w:r w:rsidRPr="00B65AF8">
        <w:rPr>
          <w:szCs w:val="28"/>
        </w:rPr>
        <w:t xml:space="preserve"> из минской ДЮСШ-5. </w:t>
      </w:r>
    </w:p>
    <w:p w:rsidR="00941770" w:rsidRDefault="00941770" w:rsidP="00941770">
      <w:pPr>
        <w:ind w:firstLine="709"/>
        <w:jc w:val="both"/>
        <w:rPr>
          <w:szCs w:val="28"/>
        </w:rPr>
      </w:pPr>
      <w:r w:rsidRPr="00B65AF8">
        <w:rPr>
          <w:szCs w:val="28"/>
        </w:rPr>
        <w:t xml:space="preserve">Первый чемпионат страны по «малому» гандболу ждали с нетерпением, готовились к нему тщательно. В феврале 1962 года провели в Гомеле последнюю прикидку. Исход борьбы за звание чемпиона Белоруссии решился во встрече минского и гомельского «Буревестника». Со счетом 32:15 высшую ступеньку пьедестала заняли минчане. Радовались успеху и студенты Гомельского пединститута, став вторыми. </w:t>
      </w:r>
    </w:p>
    <w:p w:rsidR="00941770" w:rsidRPr="00B65AF8" w:rsidRDefault="00941770" w:rsidP="00941770">
      <w:pPr>
        <w:pStyle w:val="2"/>
        <w:ind w:firstLine="709"/>
        <w:rPr>
          <w:sz w:val="28"/>
          <w:szCs w:val="28"/>
        </w:rPr>
      </w:pPr>
      <w:r w:rsidRPr="00B65AF8">
        <w:rPr>
          <w:sz w:val="28"/>
          <w:szCs w:val="28"/>
        </w:rPr>
        <w:t xml:space="preserve">В 1963 году после окончания Гомельского пединститута к директору минской ДЮСШ-5  Л. </w:t>
      </w:r>
      <w:proofErr w:type="spellStart"/>
      <w:r w:rsidRPr="00B65AF8">
        <w:rPr>
          <w:sz w:val="28"/>
          <w:szCs w:val="28"/>
        </w:rPr>
        <w:t>Лапунову</w:t>
      </w:r>
      <w:proofErr w:type="spellEnd"/>
      <w:r w:rsidRPr="00B65AF8">
        <w:rPr>
          <w:sz w:val="28"/>
          <w:szCs w:val="28"/>
        </w:rPr>
        <w:t xml:space="preserve"> пришел С. </w:t>
      </w:r>
      <w:proofErr w:type="spellStart"/>
      <w:r w:rsidRPr="00B65AF8">
        <w:rPr>
          <w:sz w:val="28"/>
          <w:szCs w:val="28"/>
        </w:rPr>
        <w:t>Миронович</w:t>
      </w:r>
      <w:proofErr w:type="spellEnd"/>
      <w:r w:rsidRPr="00B65AF8">
        <w:rPr>
          <w:sz w:val="28"/>
          <w:szCs w:val="28"/>
        </w:rPr>
        <w:t xml:space="preserve"> с мечтой вырастить классную гандбольную команду. Еще в Гомеле он помогал в пединституте И. </w:t>
      </w:r>
      <w:proofErr w:type="spellStart"/>
      <w:r w:rsidRPr="00B65AF8">
        <w:rPr>
          <w:sz w:val="28"/>
          <w:szCs w:val="28"/>
        </w:rPr>
        <w:t>Тенину</w:t>
      </w:r>
      <w:proofErr w:type="spellEnd"/>
      <w:r w:rsidRPr="00B65AF8">
        <w:rPr>
          <w:sz w:val="28"/>
          <w:szCs w:val="28"/>
        </w:rPr>
        <w:t xml:space="preserve">, одновременно руководя мужской и женской сборными командами Белорусского   института  инженеров   железнодорожного    транспорта (БИИЖТ), которые выступали в первенстве ВУЗов республики. Начинать в ДЮСШ пришлось с нуля. Взяв четыре группы мальчиков и девочек в </w:t>
      </w:r>
      <w:proofErr w:type="spellStart"/>
      <w:r w:rsidRPr="00B65AF8">
        <w:rPr>
          <w:sz w:val="28"/>
          <w:szCs w:val="28"/>
        </w:rPr>
        <w:t>сш</w:t>
      </w:r>
      <w:proofErr w:type="spellEnd"/>
      <w:r w:rsidRPr="00B65AF8">
        <w:rPr>
          <w:sz w:val="28"/>
          <w:szCs w:val="28"/>
        </w:rPr>
        <w:t xml:space="preserve"> № 88 г. Минска вместе с учителем физкультуры А. Кабановым они образовали союз двух энтузиастов-единомышленников. Так в стенах 88-ой минской школы С. </w:t>
      </w:r>
      <w:proofErr w:type="spellStart"/>
      <w:r w:rsidRPr="00B65AF8">
        <w:rPr>
          <w:sz w:val="28"/>
          <w:szCs w:val="28"/>
        </w:rPr>
        <w:t>Миранович</w:t>
      </w:r>
      <w:proofErr w:type="spellEnd"/>
      <w:r w:rsidRPr="00B65AF8">
        <w:rPr>
          <w:sz w:val="28"/>
          <w:szCs w:val="28"/>
        </w:rPr>
        <w:t xml:space="preserve"> начал увлеченно и кропотливо создавать команду своей мечты.</w:t>
      </w:r>
    </w:p>
    <w:p w:rsidR="00941770" w:rsidRPr="00B65AF8" w:rsidRDefault="00941770" w:rsidP="00941770">
      <w:pPr>
        <w:ind w:firstLine="709"/>
        <w:jc w:val="both"/>
        <w:rPr>
          <w:szCs w:val="28"/>
        </w:rPr>
      </w:pPr>
      <w:r w:rsidRPr="00B65AF8">
        <w:rPr>
          <w:szCs w:val="28"/>
        </w:rPr>
        <w:t xml:space="preserve">Открылось отделение гандбола в ДСШ-1 г. Гомеля, первые тренеры Э. </w:t>
      </w:r>
      <w:proofErr w:type="spellStart"/>
      <w:r w:rsidRPr="00B65AF8">
        <w:rPr>
          <w:szCs w:val="28"/>
        </w:rPr>
        <w:t>Стеценко</w:t>
      </w:r>
      <w:proofErr w:type="spellEnd"/>
      <w:r w:rsidRPr="00B65AF8">
        <w:rPr>
          <w:szCs w:val="28"/>
        </w:rPr>
        <w:t xml:space="preserve">, А. Нестеров. В Слуцке отделение возглавил Д. Резников, в Орше – В. </w:t>
      </w:r>
      <w:proofErr w:type="spellStart"/>
      <w:r w:rsidRPr="00B65AF8">
        <w:rPr>
          <w:szCs w:val="28"/>
        </w:rPr>
        <w:t>Раскоша</w:t>
      </w:r>
      <w:proofErr w:type="spellEnd"/>
      <w:r w:rsidRPr="00B65AF8">
        <w:rPr>
          <w:szCs w:val="28"/>
        </w:rPr>
        <w:t xml:space="preserve">, Бобруйск – Л. Рабинович и др. Выиграв в декабре 1964 года крупный всесоюзный турнир, сразу десять игроков минского «Политехника» набрали необходимое количество балов и первые в Беларуси стали Мастерами спорта по гандболу – С. </w:t>
      </w:r>
      <w:proofErr w:type="spellStart"/>
      <w:r w:rsidRPr="00B65AF8">
        <w:rPr>
          <w:szCs w:val="28"/>
        </w:rPr>
        <w:t>Миронович</w:t>
      </w:r>
      <w:proofErr w:type="spellEnd"/>
      <w:r w:rsidRPr="00B65AF8">
        <w:rPr>
          <w:szCs w:val="28"/>
        </w:rPr>
        <w:t xml:space="preserve">, А. Черкасский, В. Бычков, Ю. Мохов, А. Савинский, Н. </w:t>
      </w:r>
      <w:proofErr w:type="spellStart"/>
      <w:r w:rsidRPr="00B65AF8">
        <w:rPr>
          <w:szCs w:val="28"/>
        </w:rPr>
        <w:t>Шаюк</w:t>
      </w:r>
      <w:proofErr w:type="spellEnd"/>
      <w:r w:rsidRPr="00B65AF8">
        <w:rPr>
          <w:szCs w:val="28"/>
        </w:rPr>
        <w:t xml:space="preserve">, Ю.Фокин, И. </w:t>
      </w:r>
      <w:proofErr w:type="spellStart"/>
      <w:r w:rsidRPr="00B65AF8">
        <w:rPr>
          <w:szCs w:val="28"/>
        </w:rPr>
        <w:t>Тенин</w:t>
      </w:r>
      <w:proofErr w:type="spellEnd"/>
      <w:r w:rsidRPr="00B65AF8">
        <w:rPr>
          <w:szCs w:val="28"/>
        </w:rPr>
        <w:t xml:space="preserve">, Р. Акопов, В. </w:t>
      </w:r>
      <w:proofErr w:type="spellStart"/>
      <w:r w:rsidRPr="00B65AF8">
        <w:rPr>
          <w:szCs w:val="28"/>
        </w:rPr>
        <w:t>Вальчак</w:t>
      </w:r>
      <w:proofErr w:type="spellEnd"/>
      <w:r w:rsidRPr="00B65AF8">
        <w:rPr>
          <w:szCs w:val="28"/>
        </w:rPr>
        <w:t>. Однако и их высокого, получившего признание в стране, мастерства не хватало, чтобы спасти минский «Буревестник» от расставания с первой группой класса «А»: они заняли одиннадцатое место.</w:t>
      </w:r>
    </w:p>
    <w:p w:rsidR="00941770" w:rsidRPr="00B65AF8" w:rsidRDefault="00941770" w:rsidP="00941770">
      <w:pPr>
        <w:ind w:firstLine="709"/>
        <w:jc w:val="both"/>
        <w:rPr>
          <w:szCs w:val="28"/>
        </w:rPr>
      </w:pPr>
      <w:r w:rsidRPr="00B65AF8">
        <w:rPr>
          <w:szCs w:val="28"/>
        </w:rPr>
        <w:t xml:space="preserve">Спустя 2 года,  в 1966 году, минский «Политехник» вышел в первую группу класса «А», в 1967 году занял 6 место. В 1967 году состоялся и первый в истории белорусского гандбола международный матч. В спортзале Минского радиотехнического института «Политехник» взял верх над гостями из Дании – копенгагенским клубом ДАИ – 25:19. Спустя год, в сентябре 1968 года, он совершил свое первое международное турне в ПНР. И в том же  1968 году «Политехник» в своей группе занимает только 9 место, а в 1969 году минчане выбыли во вторую группу класса «А». В 1970 году впервые в Чемпионате СССР во второй группе класса «А» выступила еще одна белорусская команда «Университет» - Гомель.  В играх за 9 – 18  место она заняла 14 место. </w:t>
      </w:r>
    </w:p>
    <w:p w:rsidR="00941770" w:rsidRDefault="00941770" w:rsidP="00941770">
      <w:pPr>
        <w:ind w:firstLine="709"/>
        <w:jc w:val="both"/>
        <w:rPr>
          <w:szCs w:val="28"/>
        </w:rPr>
      </w:pPr>
      <w:r w:rsidRPr="00B65AF8">
        <w:rPr>
          <w:szCs w:val="28"/>
        </w:rPr>
        <w:t xml:space="preserve">Без малого 5 лет белорусский «Политехник» провел во втором эшелоне. Многие на команду махнули рукой: уж слишком безрадостными </w:t>
      </w:r>
      <w:r w:rsidRPr="00B65AF8">
        <w:rPr>
          <w:szCs w:val="28"/>
        </w:rPr>
        <w:lastRenderedPageBreak/>
        <w:t>выглядели итоги ее выступлений – 1970 год – 8 место, 1971 год – 10, 1972 год – 5, 1973 год – 6</w:t>
      </w:r>
      <w:r>
        <w:rPr>
          <w:szCs w:val="28"/>
        </w:rPr>
        <w:t>.</w:t>
      </w:r>
    </w:p>
    <w:p w:rsidR="00941770" w:rsidRPr="00B65AF8" w:rsidRDefault="00941770" w:rsidP="00941770">
      <w:pPr>
        <w:ind w:firstLine="709"/>
        <w:jc w:val="both"/>
        <w:rPr>
          <w:szCs w:val="28"/>
        </w:rPr>
      </w:pPr>
      <w:r w:rsidRPr="00B65AF8">
        <w:rPr>
          <w:szCs w:val="28"/>
        </w:rPr>
        <w:t xml:space="preserve">В 1973 году на Всесоюзных играх молодежи они завоевали серебряные медали и в 1974 году вернули право играть в высшей лиге. Команда в 1975 году переименована в </w:t>
      </w:r>
      <w:proofErr w:type="spellStart"/>
      <w:r w:rsidRPr="00B65AF8">
        <w:rPr>
          <w:szCs w:val="28"/>
        </w:rPr>
        <w:t>СКА-Минск</w:t>
      </w:r>
      <w:proofErr w:type="spellEnd"/>
      <w:r w:rsidRPr="00B65AF8">
        <w:rPr>
          <w:szCs w:val="28"/>
        </w:rPr>
        <w:t xml:space="preserve">. С. </w:t>
      </w:r>
      <w:proofErr w:type="spellStart"/>
      <w:r w:rsidRPr="00B65AF8">
        <w:rPr>
          <w:szCs w:val="28"/>
        </w:rPr>
        <w:t>Миронович</w:t>
      </w:r>
      <w:proofErr w:type="spellEnd"/>
      <w:r w:rsidRPr="00B65AF8">
        <w:rPr>
          <w:szCs w:val="28"/>
        </w:rPr>
        <w:t xml:space="preserve"> назначен старшим тренером сборной юношеской команды страны и в 1977 году она в Стокгольме (Швеция) на чемпионате мира среди юниоров занимает 1-ое место, а ему, первому из гандбольных специалистов Белоруссии, присвоили звание «Заслуженный тренер СССР». Началось становление самобытной команды.</w:t>
      </w:r>
    </w:p>
    <w:p w:rsidR="00941770" w:rsidRPr="00B65AF8" w:rsidRDefault="00941770" w:rsidP="00941770">
      <w:pPr>
        <w:ind w:firstLine="709"/>
        <w:jc w:val="both"/>
        <w:rPr>
          <w:szCs w:val="28"/>
        </w:rPr>
      </w:pPr>
      <w:r w:rsidRPr="00B65AF8">
        <w:rPr>
          <w:szCs w:val="28"/>
        </w:rPr>
        <w:t xml:space="preserve">В 1980 году выступление в Чемпионате страны армейцев, возглавляемых С. </w:t>
      </w:r>
      <w:proofErr w:type="spellStart"/>
      <w:r w:rsidRPr="00B65AF8">
        <w:rPr>
          <w:szCs w:val="28"/>
        </w:rPr>
        <w:t>Мироновичем</w:t>
      </w:r>
      <w:proofErr w:type="spellEnd"/>
      <w:r w:rsidRPr="00B65AF8">
        <w:rPr>
          <w:szCs w:val="28"/>
        </w:rPr>
        <w:t xml:space="preserve"> и </w:t>
      </w:r>
      <w:proofErr w:type="spellStart"/>
      <w:r w:rsidRPr="00B65AF8">
        <w:rPr>
          <w:szCs w:val="28"/>
        </w:rPr>
        <w:t>И</w:t>
      </w:r>
      <w:proofErr w:type="spellEnd"/>
      <w:r w:rsidRPr="00B65AF8">
        <w:rPr>
          <w:szCs w:val="28"/>
        </w:rPr>
        <w:t xml:space="preserve">. </w:t>
      </w:r>
      <w:proofErr w:type="spellStart"/>
      <w:r w:rsidRPr="00B65AF8">
        <w:rPr>
          <w:szCs w:val="28"/>
        </w:rPr>
        <w:t>Тениным</w:t>
      </w:r>
      <w:proofErr w:type="spellEnd"/>
      <w:r w:rsidRPr="00B65AF8">
        <w:rPr>
          <w:szCs w:val="28"/>
        </w:rPr>
        <w:t>, позволило подняться на 4-ое место, что дало  специалистам уверенность утверждать: в белорусском гандболе растет интересный клуб. В свои успехи и победы поверили и сами игроки, когда в сентябре 1980 года выиграли Кубок СССР. Восхождение минского СКА на высшую ступеньку увенчалось таковым в 1981 году. Открылся сезон небывалых удач. За победой в чемпионате страны последовал новый успех. Выиграв месяц спустя в Москве и Кубок СССР, минские армейцы установили тем самым рекорд отечественного гандбола, ибо никому прежде не удавалось сделать «дубль».</w:t>
      </w:r>
    </w:p>
    <w:p w:rsidR="00941770" w:rsidRPr="00B65AF8" w:rsidRDefault="00941770" w:rsidP="00941770">
      <w:pPr>
        <w:ind w:firstLine="709"/>
        <w:jc w:val="both"/>
        <w:rPr>
          <w:szCs w:val="28"/>
        </w:rPr>
      </w:pPr>
      <w:r w:rsidRPr="00B65AF8">
        <w:rPr>
          <w:szCs w:val="28"/>
        </w:rPr>
        <w:t>Всерьез о СКА в Европе заговорили после того, как ему уступил дорогу в полуфинал один из титулованных клубов континента западногерманский «</w:t>
      </w:r>
      <w:proofErr w:type="spellStart"/>
      <w:r w:rsidRPr="00B65AF8">
        <w:rPr>
          <w:szCs w:val="28"/>
        </w:rPr>
        <w:t>Гроссвальдштадт</w:t>
      </w:r>
      <w:proofErr w:type="spellEnd"/>
      <w:r w:rsidRPr="00B65AF8">
        <w:rPr>
          <w:szCs w:val="28"/>
        </w:rPr>
        <w:t xml:space="preserve">». Так в истории белорусского гандбола была вписана одна из ярчайших его страниц – Кубок обладателей Кубков Европейских стран 1983 года; успех удалось повторить в 1987 – 1988 гг. Блестящих успехов добилась мужская команда белорусов в 1984 – 1986 гг., трижды завоевав золотые медали чемпионов СССР. </w:t>
      </w:r>
    </w:p>
    <w:p w:rsidR="00941770" w:rsidRPr="00B65AF8" w:rsidRDefault="00941770" w:rsidP="00941770">
      <w:pPr>
        <w:ind w:firstLine="709"/>
        <w:jc w:val="both"/>
        <w:rPr>
          <w:szCs w:val="28"/>
        </w:rPr>
      </w:pPr>
      <w:r w:rsidRPr="00B65AF8">
        <w:rPr>
          <w:szCs w:val="28"/>
        </w:rPr>
        <w:t xml:space="preserve">В 1986 году на Олимпийских играх в Сеуле (Южная Корея) в составе сборной СССР золотые медали завоевали А. </w:t>
      </w:r>
      <w:proofErr w:type="spellStart"/>
      <w:r w:rsidRPr="00B65AF8">
        <w:rPr>
          <w:szCs w:val="28"/>
        </w:rPr>
        <w:t>Каршакевич</w:t>
      </w:r>
      <w:proofErr w:type="spellEnd"/>
      <w:r w:rsidRPr="00B65AF8">
        <w:rPr>
          <w:szCs w:val="28"/>
        </w:rPr>
        <w:t xml:space="preserve">, Ю. Шевцов, Г. </w:t>
      </w:r>
      <w:proofErr w:type="spellStart"/>
      <w:r w:rsidRPr="00B65AF8">
        <w:rPr>
          <w:szCs w:val="28"/>
        </w:rPr>
        <w:t>Свириденко</w:t>
      </w:r>
      <w:proofErr w:type="spellEnd"/>
      <w:r w:rsidRPr="00B65AF8">
        <w:rPr>
          <w:szCs w:val="28"/>
        </w:rPr>
        <w:t xml:space="preserve">, А. </w:t>
      </w:r>
      <w:proofErr w:type="spellStart"/>
      <w:r w:rsidRPr="00B65AF8">
        <w:rPr>
          <w:szCs w:val="28"/>
        </w:rPr>
        <w:t>Тучкин</w:t>
      </w:r>
      <w:proofErr w:type="spellEnd"/>
      <w:r w:rsidRPr="00B65AF8">
        <w:rPr>
          <w:szCs w:val="28"/>
        </w:rPr>
        <w:t xml:space="preserve"> и К. </w:t>
      </w:r>
      <w:proofErr w:type="spellStart"/>
      <w:r w:rsidRPr="00B65AF8">
        <w:rPr>
          <w:szCs w:val="28"/>
        </w:rPr>
        <w:t>Шароваров</w:t>
      </w:r>
      <w:proofErr w:type="spellEnd"/>
      <w:r w:rsidRPr="00B65AF8">
        <w:rPr>
          <w:szCs w:val="28"/>
        </w:rPr>
        <w:t xml:space="preserve">. Тренер сборной – С. </w:t>
      </w:r>
      <w:proofErr w:type="spellStart"/>
      <w:r w:rsidRPr="00B65AF8">
        <w:rPr>
          <w:szCs w:val="28"/>
        </w:rPr>
        <w:t>Миронович</w:t>
      </w:r>
      <w:proofErr w:type="spellEnd"/>
      <w:r w:rsidRPr="00B65AF8">
        <w:rPr>
          <w:szCs w:val="28"/>
        </w:rPr>
        <w:t xml:space="preserve">. </w:t>
      </w:r>
    </w:p>
    <w:p w:rsidR="00941770" w:rsidRPr="00B65AF8" w:rsidRDefault="00941770" w:rsidP="00941770">
      <w:pPr>
        <w:ind w:firstLine="709"/>
        <w:jc w:val="both"/>
        <w:rPr>
          <w:szCs w:val="28"/>
        </w:rPr>
      </w:pPr>
      <w:r w:rsidRPr="00B65AF8">
        <w:rPr>
          <w:szCs w:val="28"/>
        </w:rPr>
        <w:t xml:space="preserve">Женская команда Белоруссии по сравнению с мужской не отличается яркими победами. В Чемпионате СССР она выступала в 1-ой лиге и лишь в 1969  и 1973 годах занимала четвертое место в высшей лиге класса «А». В 1989 году команда вышла в полуфинал Кубка СССР и заняла 4 место. В состав команды входили на пятом чемпионате мира Мастер спорта международного класса Н. </w:t>
      </w:r>
      <w:proofErr w:type="spellStart"/>
      <w:r w:rsidRPr="00B65AF8">
        <w:rPr>
          <w:szCs w:val="28"/>
        </w:rPr>
        <w:t>Тенина</w:t>
      </w:r>
      <w:proofErr w:type="spellEnd"/>
      <w:r w:rsidRPr="00B65AF8">
        <w:rPr>
          <w:szCs w:val="28"/>
        </w:rPr>
        <w:t xml:space="preserve"> (Кулага) – бронзовый призер чемпионата 1973 года, мастера спорта Т. </w:t>
      </w:r>
      <w:proofErr w:type="spellStart"/>
      <w:r w:rsidRPr="00B65AF8">
        <w:rPr>
          <w:szCs w:val="28"/>
        </w:rPr>
        <w:t>Русанова</w:t>
      </w:r>
      <w:proofErr w:type="spellEnd"/>
      <w:r w:rsidRPr="00B65AF8">
        <w:rPr>
          <w:szCs w:val="28"/>
        </w:rPr>
        <w:t xml:space="preserve"> и Н. </w:t>
      </w:r>
      <w:proofErr w:type="spellStart"/>
      <w:r w:rsidRPr="00B65AF8">
        <w:rPr>
          <w:szCs w:val="28"/>
        </w:rPr>
        <w:t>Семененко</w:t>
      </w:r>
      <w:proofErr w:type="spellEnd"/>
      <w:r w:rsidRPr="00B65AF8">
        <w:rPr>
          <w:szCs w:val="28"/>
        </w:rPr>
        <w:t>. Золотые медали чемпионок мира среди юниорок завоевали:</w:t>
      </w:r>
    </w:p>
    <w:p w:rsidR="00941770" w:rsidRPr="00B65AF8" w:rsidRDefault="00941770" w:rsidP="00941770">
      <w:pPr>
        <w:ind w:firstLine="709"/>
        <w:jc w:val="both"/>
        <w:rPr>
          <w:szCs w:val="28"/>
        </w:rPr>
      </w:pPr>
      <w:r w:rsidRPr="00B65AF8">
        <w:rPr>
          <w:szCs w:val="28"/>
        </w:rPr>
        <w:t xml:space="preserve">1987 год  - Т. </w:t>
      </w:r>
      <w:proofErr w:type="spellStart"/>
      <w:r w:rsidRPr="00B65AF8">
        <w:rPr>
          <w:szCs w:val="28"/>
        </w:rPr>
        <w:t>Ераминок</w:t>
      </w:r>
      <w:proofErr w:type="spellEnd"/>
      <w:r w:rsidRPr="00B65AF8">
        <w:rPr>
          <w:szCs w:val="28"/>
        </w:rPr>
        <w:t>, С. Жихарева, Н. Борисевич;</w:t>
      </w:r>
    </w:p>
    <w:p w:rsidR="00941770" w:rsidRPr="00B65AF8" w:rsidRDefault="00941770" w:rsidP="00941770">
      <w:pPr>
        <w:ind w:firstLine="709"/>
        <w:jc w:val="both"/>
        <w:rPr>
          <w:szCs w:val="28"/>
        </w:rPr>
      </w:pPr>
      <w:r w:rsidRPr="00B65AF8">
        <w:rPr>
          <w:szCs w:val="28"/>
        </w:rPr>
        <w:t>1989 год – Н. Аверченко;</w:t>
      </w:r>
    </w:p>
    <w:p w:rsidR="00941770" w:rsidRPr="00B65AF8" w:rsidRDefault="00941770" w:rsidP="00941770">
      <w:pPr>
        <w:ind w:firstLine="709"/>
        <w:jc w:val="both"/>
        <w:rPr>
          <w:szCs w:val="28"/>
        </w:rPr>
      </w:pPr>
      <w:r w:rsidRPr="00B65AF8">
        <w:rPr>
          <w:szCs w:val="28"/>
        </w:rPr>
        <w:t xml:space="preserve">1991 год -  А. </w:t>
      </w:r>
      <w:proofErr w:type="spellStart"/>
      <w:r w:rsidRPr="00B65AF8">
        <w:rPr>
          <w:szCs w:val="28"/>
        </w:rPr>
        <w:t>Чебангу</w:t>
      </w:r>
      <w:proofErr w:type="spellEnd"/>
      <w:r w:rsidRPr="00B65AF8">
        <w:rPr>
          <w:szCs w:val="28"/>
        </w:rPr>
        <w:t>.</w:t>
      </w:r>
    </w:p>
    <w:p w:rsidR="00941770" w:rsidRPr="00B65AF8" w:rsidRDefault="00941770" w:rsidP="00941770">
      <w:pPr>
        <w:ind w:firstLine="709"/>
        <w:jc w:val="both"/>
        <w:rPr>
          <w:szCs w:val="28"/>
        </w:rPr>
      </w:pPr>
      <w:r w:rsidRPr="00B65AF8">
        <w:rPr>
          <w:szCs w:val="28"/>
        </w:rPr>
        <w:t>В 1990 году С. Жихарева (</w:t>
      </w:r>
      <w:proofErr w:type="spellStart"/>
      <w:r w:rsidRPr="00B65AF8">
        <w:rPr>
          <w:szCs w:val="28"/>
        </w:rPr>
        <w:t>Миневская</w:t>
      </w:r>
      <w:proofErr w:type="spellEnd"/>
      <w:r w:rsidRPr="00B65AF8">
        <w:rPr>
          <w:szCs w:val="28"/>
        </w:rPr>
        <w:t>) в составе сборной команды СССР первой из белорусских гандболисток стала чемпионкой мира, ей было присвоено звание «Заслуженный мастер спорта».</w:t>
      </w:r>
    </w:p>
    <w:p w:rsidR="00941770" w:rsidRPr="00B65AF8" w:rsidRDefault="00941770" w:rsidP="00941770">
      <w:pPr>
        <w:ind w:firstLine="709"/>
        <w:jc w:val="both"/>
        <w:rPr>
          <w:szCs w:val="28"/>
        </w:rPr>
      </w:pPr>
      <w:r w:rsidRPr="00B65AF8">
        <w:rPr>
          <w:szCs w:val="28"/>
        </w:rPr>
        <w:lastRenderedPageBreak/>
        <w:t xml:space="preserve">Ведущей мужской гандбольной командой республики в «советский» период являлась команда </w:t>
      </w:r>
      <w:proofErr w:type="spellStart"/>
      <w:r w:rsidRPr="00B65AF8">
        <w:rPr>
          <w:szCs w:val="28"/>
        </w:rPr>
        <w:t>СКА-Минск</w:t>
      </w:r>
      <w:proofErr w:type="spellEnd"/>
      <w:r w:rsidRPr="00B65AF8">
        <w:rPr>
          <w:szCs w:val="28"/>
        </w:rPr>
        <w:t xml:space="preserve">, выступавшая ранее как «Буревестник» и «Политехник». До 1975 года команда периодически выбывала и возвращалась в высшую лигу чемпионата СССР. С 1975 года, закрепившись в высшей лиге, команда </w:t>
      </w:r>
      <w:proofErr w:type="spellStart"/>
      <w:r w:rsidRPr="00B65AF8">
        <w:rPr>
          <w:szCs w:val="28"/>
        </w:rPr>
        <w:t>СКА-Минск</w:t>
      </w:r>
      <w:proofErr w:type="spellEnd"/>
      <w:r w:rsidRPr="00B65AF8">
        <w:rPr>
          <w:szCs w:val="28"/>
        </w:rPr>
        <w:t xml:space="preserve"> добилась выдающихся успехов на всесоюзной и международной аренах и боле 10 </w:t>
      </w:r>
      <w:proofErr w:type="spellStart"/>
      <w:r w:rsidRPr="00B65AF8">
        <w:rPr>
          <w:szCs w:val="28"/>
        </w:rPr>
        <w:t>летвходила</w:t>
      </w:r>
      <w:proofErr w:type="spellEnd"/>
      <w:r w:rsidRPr="00B65AF8">
        <w:rPr>
          <w:szCs w:val="28"/>
        </w:rPr>
        <w:t xml:space="preserve"> в элиту лучших мужских команд Европы и мира. Команда </w:t>
      </w:r>
      <w:proofErr w:type="spellStart"/>
      <w:r w:rsidRPr="00B65AF8">
        <w:rPr>
          <w:szCs w:val="28"/>
        </w:rPr>
        <w:t>СКА-Минск</w:t>
      </w:r>
      <w:proofErr w:type="spellEnd"/>
      <w:r w:rsidRPr="00B65AF8">
        <w:rPr>
          <w:szCs w:val="28"/>
        </w:rPr>
        <w:t xml:space="preserve"> завоевала шесть титулов чемпионов СССР (1981, 1984, 1985, 1986, 1988 т 1989 гг.), пять раз была серебряным призером (1982, 1983, 1987, 1990 и 1992 гг.), один раз бронзовым призером (1991 год), трижды выигрывала Кубок СССР (1980, 1981, 1982 гг.). В эти же годы команда три раза становилась обладателем Кубка европейских чемпионов (1987,1989,1990 гг.), дважды – Кубка</w:t>
      </w:r>
      <w:r>
        <w:rPr>
          <w:szCs w:val="28"/>
        </w:rPr>
        <w:t xml:space="preserve"> </w:t>
      </w:r>
      <w:r w:rsidRPr="00B65AF8">
        <w:rPr>
          <w:szCs w:val="28"/>
        </w:rPr>
        <w:t xml:space="preserve">обладателей Кубков европейских стран (1983 и 1988 гг.) и один раз- в 1989 году-  выиграла Суперкубок Европы. </w:t>
      </w:r>
    </w:p>
    <w:p w:rsidR="00941770" w:rsidRPr="00B65AF8" w:rsidRDefault="00941770" w:rsidP="00941770">
      <w:pPr>
        <w:ind w:firstLine="709"/>
        <w:jc w:val="both"/>
        <w:rPr>
          <w:szCs w:val="28"/>
        </w:rPr>
      </w:pPr>
      <w:r w:rsidRPr="00B65AF8">
        <w:rPr>
          <w:szCs w:val="28"/>
        </w:rPr>
        <w:t>В составах сборных команд СССР и СНГ (1992 г.) звания Олимпийских чемпионов завоевали:</w:t>
      </w:r>
    </w:p>
    <w:p w:rsidR="00941770" w:rsidRPr="00B65AF8" w:rsidRDefault="00941770" w:rsidP="00941770">
      <w:pPr>
        <w:ind w:firstLine="709"/>
        <w:jc w:val="both"/>
        <w:rPr>
          <w:szCs w:val="28"/>
        </w:rPr>
      </w:pPr>
      <w:r w:rsidRPr="00B65AF8">
        <w:rPr>
          <w:szCs w:val="28"/>
        </w:rPr>
        <w:t xml:space="preserve">1988 год, Сеул – А. </w:t>
      </w:r>
      <w:proofErr w:type="spellStart"/>
      <w:r w:rsidRPr="00B65AF8">
        <w:rPr>
          <w:szCs w:val="28"/>
        </w:rPr>
        <w:t>Каршакевич</w:t>
      </w:r>
      <w:proofErr w:type="spellEnd"/>
      <w:r w:rsidRPr="00B65AF8">
        <w:rPr>
          <w:szCs w:val="28"/>
        </w:rPr>
        <w:t xml:space="preserve">, Ю. Шевцов, Г. </w:t>
      </w:r>
      <w:proofErr w:type="spellStart"/>
      <w:r w:rsidRPr="00B65AF8">
        <w:rPr>
          <w:szCs w:val="28"/>
        </w:rPr>
        <w:t>Свриденко</w:t>
      </w:r>
      <w:proofErr w:type="spellEnd"/>
      <w:r w:rsidRPr="00B65AF8">
        <w:rPr>
          <w:szCs w:val="28"/>
        </w:rPr>
        <w:t xml:space="preserve">, А. </w:t>
      </w:r>
      <w:proofErr w:type="spellStart"/>
      <w:r w:rsidRPr="00B65AF8">
        <w:rPr>
          <w:szCs w:val="28"/>
        </w:rPr>
        <w:t>Тучкин</w:t>
      </w:r>
      <w:proofErr w:type="spellEnd"/>
      <w:r w:rsidRPr="00B65AF8">
        <w:rPr>
          <w:szCs w:val="28"/>
        </w:rPr>
        <w:t xml:space="preserve">, К. </w:t>
      </w:r>
      <w:proofErr w:type="spellStart"/>
      <w:r w:rsidRPr="00B65AF8">
        <w:rPr>
          <w:szCs w:val="28"/>
        </w:rPr>
        <w:t>Шароваров</w:t>
      </w:r>
      <w:proofErr w:type="spellEnd"/>
      <w:r w:rsidRPr="00B65AF8">
        <w:rPr>
          <w:szCs w:val="28"/>
        </w:rPr>
        <w:t>;</w:t>
      </w:r>
    </w:p>
    <w:p w:rsidR="00941770" w:rsidRPr="00B65AF8" w:rsidRDefault="00941770" w:rsidP="00941770">
      <w:pPr>
        <w:ind w:firstLine="709"/>
        <w:jc w:val="both"/>
        <w:rPr>
          <w:szCs w:val="28"/>
        </w:rPr>
      </w:pPr>
      <w:r w:rsidRPr="00B65AF8">
        <w:rPr>
          <w:szCs w:val="28"/>
        </w:rPr>
        <w:t xml:space="preserve">1992 год, Барселона – М. Якимович, А. </w:t>
      </w:r>
      <w:proofErr w:type="spellStart"/>
      <w:r w:rsidRPr="00B65AF8">
        <w:rPr>
          <w:szCs w:val="28"/>
        </w:rPr>
        <w:t>Барбащицский</w:t>
      </w:r>
      <w:proofErr w:type="spellEnd"/>
      <w:r w:rsidRPr="00B65AF8">
        <w:rPr>
          <w:szCs w:val="28"/>
        </w:rPr>
        <w:t xml:space="preserve">, А. </w:t>
      </w:r>
      <w:proofErr w:type="spellStart"/>
      <w:r w:rsidRPr="00B65AF8">
        <w:rPr>
          <w:szCs w:val="28"/>
        </w:rPr>
        <w:t>Миневский</w:t>
      </w:r>
      <w:proofErr w:type="spellEnd"/>
      <w:r w:rsidRPr="00B65AF8">
        <w:rPr>
          <w:szCs w:val="28"/>
        </w:rPr>
        <w:t>.</w:t>
      </w:r>
    </w:p>
    <w:p w:rsidR="00941770" w:rsidRPr="00B65AF8" w:rsidRDefault="00941770" w:rsidP="00941770">
      <w:pPr>
        <w:ind w:firstLine="709"/>
        <w:jc w:val="both"/>
        <w:rPr>
          <w:szCs w:val="28"/>
        </w:rPr>
      </w:pPr>
      <w:r w:rsidRPr="00B65AF8">
        <w:rPr>
          <w:szCs w:val="28"/>
        </w:rPr>
        <w:t xml:space="preserve">На Олимпиаде 1980 года в Москве серебро было у игрока команды А. </w:t>
      </w:r>
      <w:proofErr w:type="spellStart"/>
      <w:r w:rsidRPr="00B65AF8">
        <w:rPr>
          <w:szCs w:val="28"/>
        </w:rPr>
        <w:t>Каршакевича</w:t>
      </w:r>
      <w:proofErr w:type="spellEnd"/>
      <w:r w:rsidRPr="00B65AF8">
        <w:rPr>
          <w:szCs w:val="28"/>
        </w:rPr>
        <w:t>.</w:t>
      </w:r>
    </w:p>
    <w:p w:rsidR="00941770" w:rsidRPr="00B65AF8" w:rsidRDefault="00941770" w:rsidP="00941770">
      <w:pPr>
        <w:ind w:firstLine="709"/>
        <w:jc w:val="both"/>
        <w:rPr>
          <w:szCs w:val="28"/>
        </w:rPr>
      </w:pPr>
      <w:r w:rsidRPr="00B65AF8">
        <w:rPr>
          <w:szCs w:val="28"/>
        </w:rPr>
        <w:t xml:space="preserve">Все основные успехи мужского белорусского гандбола на всесоюзной и международной аренах связаны с именем выдающегося тренера, заслуженного тренера СССР и БССР С. </w:t>
      </w:r>
      <w:proofErr w:type="spellStart"/>
      <w:r w:rsidRPr="00B65AF8">
        <w:rPr>
          <w:szCs w:val="28"/>
        </w:rPr>
        <w:t>Мироновича</w:t>
      </w:r>
      <w:proofErr w:type="spellEnd"/>
      <w:r w:rsidRPr="00B65AF8">
        <w:rPr>
          <w:szCs w:val="28"/>
        </w:rPr>
        <w:t>, почти 10 лет тренировавшего юниорскую сборную СССР и 5 лет – национальную сборную СССР.</w:t>
      </w:r>
    </w:p>
    <w:p w:rsidR="00941770" w:rsidRPr="00B65AF8" w:rsidRDefault="00941770" w:rsidP="00941770">
      <w:pPr>
        <w:ind w:firstLine="709"/>
        <w:jc w:val="both"/>
        <w:rPr>
          <w:szCs w:val="28"/>
        </w:rPr>
      </w:pPr>
      <w:r w:rsidRPr="00B65AF8">
        <w:rPr>
          <w:szCs w:val="28"/>
        </w:rPr>
        <w:t>С приобретением нашей республики независимости изменилась основная цель развития гандбола в Белоруссии, так как возникла необходимость организации сильных внутриреспубликанских соревнований и чемпионатов. Эта цель потребовала разрыва на областных уровнях существовавшей многоуровневой системы подготовки игроков с задачами создания ряда клубных команд – участниц чемпионатов республики. Федерация гандбола Белоруссии получила право выставить свои лучшие клубные команды в розыгрыши Европейских кубков, формировать собственные национальные сборные для участия в Чемпионатах Европы, мира, Олимпийских играх.</w:t>
      </w:r>
    </w:p>
    <w:p w:rsidR="00941770" w:rsidRPr="00B65AF8" w:rsidRDefault="00941770" w:rsidP="00941770">
      <w:pPr>
        <w:ind w:firstLine="709"/>
        <w:jc w:val="both"/>
        <w:rPr>
          <w:szCs w:val="28"/>
        </w:rPr>
      </w:pPr>
      <w:r w:rsidRPr="00B65AF8">
        <w:rPr>
          <w:szCs w:val="28"/>
        </w:rPr>
        <w:t>Независимые чемпионаты Республики Беларусь по гандболу проводятся с 1993 года.</w:t>
      </w:r>
    </w:p>
    <w:p w:rsidR="00941770" w:rsidRDefault="00941770" w:rsidP="00941770">
      <w:pPr>
        <w:spacing w:line="360" w:lineRule="auto"/>
        <w:jc w:val="both"/>
      </w:pPr>
    </w:p>
    <w:p w:rsidR="00941770" w:rsidRDefault="00941770" w:rsidP="00941770">
      <w:pPr>
        <w:spacing w:after="200" w:line="276" w:lineRule="auto"/>
      </w:pPr>
      <w:r>
        <w:br w:type="page"/>
      </w:r>
    </w:p>
    <w:p w:rsidR="00941770" w:rsidRPr="009176BF" w:rsidRDefault="00941770" w:rsidP="00941770">
      <w:pPr>
        <w:ind w:firstLine="708"/>
        <w:jc w:val="both"/>
        <w:rPr>
          <w:b/>
          <w:szCs w:val="28"/>
        </w:rPr>
      </w:pPr>
      <w:r w:rsidRPr="009176BF">
        <w:rPr>
          <w:b/>
          <w:szCs w:val="28"/>
        </w:rPr>
        <w:lastRenderedPageBreak/>
        <w:t>1.3</w:t>
      </w:r>
      <w:r w:rsidR="009176BF">
        <w:rPr>
          <w:b/>
          <w:szCs w:val="28"/>
        </w:rPr>
        <w:t xml:space="preserve"> </w:t>
      </w:r>
      <w:r w:rsidRPr="009176BF">
        <w:rPr>
          <w:b/>
          <w:szCs w:val="28"/>
        </w:rPr>
        <w:t>Основные правила игры</w:t>
      </w:r>
    </w:p>
    <w:p w:rsidR="00941770" w:rsidRPr="009176BF" w:rsidRDefault="00941770" w:rsidP="00941770">
      <w:pPr>
        <w:jc w:val="both"/>
        <w:rPr>
          <w:b/>
          <w:szCs w:val="28"/>
        </w:rPr>
      </w:pPr>
    </w:p>
    <w:p w:rsidR="00941770" w:rsidRPr="007F2574" w:rsidRDefault="00941770" w:rsidP="009176BF">
      <w:pPr>
        <w:ind w:firstLine="709"/>
        <w:jc w:val="both"/>
        <w:rPr>
          <w:szCs w:val="28"/>
        </w:rPr>
      </w:pPr>
      <w:r w:rsidRPr="007F2574">
        <w:rPr>
          <w:b/>
          <w:szCs w:val="28"/>
        </w:rPr>
        <w:t>Игровая площадка</w:t>
      </w:r>
    </w:p>
    <w:p w:rsidR="00941770" w:rsidRPr="007F2574" w:rsidRDefault="00941770" w:rsidP="009176BF">
      <w:pPr>
        <w:ind w:firstLine="709"/>
        <w:jc w:val="both"/>
        <w:rPr>
          <w:szCs w:val="28"/>
        </w:rPr>
      </w:pPr>
      <w:r w:rsidRPr="007F2574">
        <w:rPr>
          <w:szCs w:val="28"/>
        </w:rPr>
        <w:t>Игровая площадка (рис.</w:t>
      </w:r>
      <w:r w:rsidR="009176BF">
        <w:rPr>
          <w:szCs w:val="28"/>
        </w:rPr>
        <w:t>1</w:t>
      </w:r>
      <w:r w:rsidRPr="007F2574">
        <w:rPr>
          <w:szCs w:val="28"/>
        </w:rPr>
        <w:t>) прямоугольной формы, длиной 40м  шириной 20м, включает в себя игровую зону и две вратарские площадки Более длинные ограничительные линии называются боковыми линиями, а более короткие   лицевыми линиями. Части лицевых линий, расположенные между стойками (штангами) ворот, называются линиями ворот.</w:t>
      </w:r>
    </w:p>
    <w:p w:rsidR="00941770" w:rsidRPr="007F2574" w:rsidRDefault="00941770" w:rsidP="009176BF">
      <w:pPr>
        <w:ind w:firstLine="709"/>
        <w:jc w:val="both"/>
        <w:rPr>
          <w:szCs w:val="28"/>
        </w:rPr>
      </w:pPr>
      <w:r w:rsidRPr="007F2574">
        <w:rPr>
          <w:szCs w:val="28"/>
        </w:rPr>
        <w:t>Ворота (рис</w:t>
      </w:r>
      <w:r w:rsidR="009176BF">
        <w:rPr>
          <w:szCs w:val="28"/>
        </w:rPr>
        <w:t>. 2</w:t>
      </w:r>
      <w:r w:rsidRPr="007F2574">
        <w:rPr>
          <w:szCs w:val="28"/>
        </w:rPr>
        <w:t>) размещаются в центре обеих лицевых линий игровой площадки. Ворота должны быть прочно прикреплены к полу или стене зала позади них. Внутренние размеры ворот: высота – 2 м, ширина – 3 м.</w:t>
      </w:r>
    </w:p>
    <w:p w:rsidR="00941770" w:rsidRPr="007F2574" w:rsidRDefault="00941770" w:rsidP="009176BF">
      <w:pPr>
        <w:ind w:firstLine="709"/>
        <w:jc w:val="both"/>
        <w:rPr>
          <w:szCs w:val="28"/>
        </w:rPr>
      </w:pPr>
      <w:r w:rsidRPr="007F2574">
        <w:rPr>
          <w:szCs w:val="28"/>
        </w:rPr>
        <w:t xml:space="preserve">Все линии на игровой площадке являются составными частями тех зон площадки, границами которых они являются. Линии ворот имеют ширину 8 см (рис. </w:t>
      </w:r>
      <w:r w:rsidR="009176BF">
        <w:rPr>
          <w:szCs w:val="28"/>
        </w:rPr>
        <w:t>3</w:t>
      </w:r>
      <w:r w:rsidRPr="007F2574">
        <w:rPr>
          <w:szCs w:val="28"/>
        </w:rPr>
        <w:t xml:space="preserve">, </w:t>
      </w:r>
      <w:r w:rsidR="009176BF">
        <w:rPr>
          <w:szCs w:val="28"/>
        </w:rPr>
        <w:t>4</w:t>
      </w:r>
      <w:r w:rsidRPr="007F2574">
        <w:rPr>
          <w:szCs w:val="28"/>
        </w:rPr>
        <w:t>), все другие линии – 5 см.</w:t>
      </w:r>
    </w:p>
    <w:p w:rsidR="00941770" w:rsidRDefault="00941770" w:rsidP="009176BF">
      <w:pPr>
        <w:ind w:firstLine="709"/>
        <w:jc w:val="both"/>
        <w:rPr>
          <w:szCs w:val="28"/>
        </w:rPr>
      </w:pPr>
      <w:r w:rsidRPr="007F2574">
        <w:rPr>
          <w:szCs w:val="28"/>
        </w:rPr>
        <w:t>Перед каждыми воротами находится вратарская площадка</w:t>
      </w:r>
      <w:r>
        <w:rPr>
          <w:szCs w:val="28"/>
        </w:rPr>
        <w:t>.</w:t>
      </w:r>
      <w:r w:rsidRPr="007F2574">
        <w:rPr>
          <w:szCs w:val="28"/>
        </w:rPr>
        <w:t xml:space="preserve"> Граница вратарской площадки называется линией площади ворот (6-метровой линией). </w:t>
      </w:r>
    </w:p>
    <w:p w:rsidR="00941770" w:rsidRPr="007F2574" w:rsidRDefault="00941770" w:rsidP="009176BF">
      <w:pPr>
        <w:ind w:firstLine="709"/>
        <w:jc w:val="both"/>
        <w:rPr>
          <w:szCs w:val="28"/>
        </w:rPr>
      </w:pPr>
      <w:r w:rsidRPr="007F2574">
        <w:rPr>
          <w:szCs w:val="28"/>
        </w:rPr>
        <w:t xml:space="preserve">Линия свободного броска (9-метровая линия) представляет собой пунктирную линию, проведенную на расстоянии 3 м от внешней стороны линии площади ворот. Размеры штрихов в данной линии, как и расстояния </w:t>
      </w:r>
      <w:r>
        <w:rPr>
          <w:szCs w:val="28"/>
        </w:rPr>
        <w:t>между штрихами составляют 15 см.</w:t>
      </w:r>
    </w:p>
    <w:p w:rsidR="00941770" w:rsidRPr="007F2574" w:rsidRDefault="00941770" w:rsidP="009176BF">
      <w:pPr>
        <w:ind w:firstLine="709"/>
        <w:jc w:val="both"/>
        <w:rPr>
          <w:szCs w:val="28"/>
        </w:rPr>
      </w:pPr>
      <w:r w:rsidRPr="007F2574">
        <w:rPr>
          <w:szCs w:val="28"/>
        </w:rPr>
        <w:t>Линия 7-метрового штрафного броска представляет собой отрезок прямой длиной 1 м, который проводится параллельно линии ворот на расстоянии 7 м от нее. Расстояние измеряется от внешней кромки линии ворот до внешней (в сторону игровой пло</w:t>
      </w:r>
      <w:r>
        <w:rPr>
          <w:szCs w:val="28"/>
        </w:rPr>
        <w:t>щадки) кромки 7-метровой линии.</w:t>
      </w:r>
    </w:p>
    <w:p w:rsidR="00941770" w:rsidRDefault="00941770" w:rsidP="009176BF">
      <w:pPr>
        <w:ind w:firstLine="709"/>
        <w:jc w:val="both"/>
        <w:rPr>
          <w:szCs w:val="28"/>
        </w:rPr>
      </w:pPr>
      <w:r w:rsidRPr="007F2574">
        <w:rPr>
          <w:szCs w:val="28"/>
        </w:rPr>
        <w:t xml:space="preserve">Линия ограничения выхода вратаря, имеющая длину 15 см, проводится параллельно линии ворот на расстоянии 4 м от нее (перед центром ворот). </w:t>
      </w:r>
    </w:p>
    <w:p w:rsidR="00941770" w:rsidRPr="007F2574" w:rsidRDefault="00941770" w:rsidP="009176BF">
      <w:pPr>
        <w:ind w:firstLine="709"/>
        <w:jc w:val="both"/>
        <w:rPr>
          <w:szCs w:val="28"/>
        </w:rPr>
      </w:pPr>
      <w:r w:rsidRPr="007F2574">
        <w:rPr>
          <w:szCs w:val="28"/>
        </w:rPr>
        <w:t xml:space="preserve">Средняя линия соединяет средние точки боковых линий игровой площадки </w:t>
      </w:r>
    </w:p>
    <w:p w:rsidR="00941770" w:rsidRPr="007F2574" w:rsidRDefault="00941770" w:rsidP="009176BF">
      <w:pPr>
        <w:ind w:firstLine="709"/>
        <w:jc w:val="both"/>
        <w:rPr>
          <w:szCs w:val="28"/>
        </w:rPr>
      </w:pPr>
      <w:r w:rsidRPr="007F2574">
        <w:rPr>
          <w:szCs w:val="28"/>
        </w:rPr>
        <w:t>Линии замены - это участки боковых линий (для каждой команды), ограниченные с одной стороны средней линией, а с другой стороны - точками, расположенными на расстоянии 4,5 м от средней линии</w:t>
      </w:r>
      <w:r w:rsidR="009176BF">
        <w:rPr>
          <w:szCs w:val="28"/>
        </w:rPr>
        <w:t xml:space="preserve"> (рис. 5)</w:t>
      </w:r>
      <w:r w:rsidRPr="007F2574">
        <w:rPr>
          <w:szCs w:val="28"/>
        </w:rPr>
        <w:t>. Стол для секретаря и секундометриста, а также скамейки для запасных должны стоять таким образом, чтобы и секретарь, и секундометрист могли видеть линии замены. Судейский столик должен стоять ближе к боковой линии, чем скамейки запасных, но не менее, чем в 50 см от боковой линии.</w:t>
      </w:r>
    </w:p>
    <w:p w:rsidR="00941770" w:rsidRPr="007F2574" w:rsidRDefault="00941770" w:rsidP="00941770">
      <w:pPr>
        <w:ind w:firstLine="709"/>
        <w:jc w:val="center"/>
        <w:rPr>
          <w:szCs w:val="28"/>
        </w:rPr>
      </w:pPr>
      <w:r w:rsidRPr="007F2574">
        <w:rPr>
          <w:szCs w:val="28"/>
        </w:rPr>
        <w:object w:dxaOrig="5938" w:dyaOrig="8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pt;height:472.1pt" o:ole="">
            <v:imagedata r:id="rId6" o:title=""/>
          </v:shape>
          <o:OLEObject Type="Embed" ProgID="CorelDRAW.Graphic.11" ShapeID="_x0000_i1025" DrawAspect="Content" ObjectID="_1515929105" r:id="rId7"/>
        </w:object>
      </w:r>
    </w:p>
    <w:p w:rsidR="00941770" w:rsidRPr="007F2574" w:rsidRDefault="00941770" w:rsidP="00941770">
      <w:pPr>
        <w:ind w:firstLine="709"/>
        <w:jc w:val="center"/>
        <w:rPr>
          <w:szCs w:val="28"/>
        </w:rPr>
      </w:pPr>
      <w:r w:rsidRPr="007F2574">
        <w:rPr>
          <w:szCs w:val="28"/>
        </w:rPr>
        <w:t xml:space="preserve"> Рис. </w:t>
      </w:r>
      <w:r w:rsidR="009176BF">
        <w:rPr>
          <w:szCs w:val="28"/>
        </w:rPr>
        <w:t>1</w:t>
      </w:r>
      <w:r w:rsidRPr="007F2574">
        <w:rPr>
          <w:szCs w:val="28"/>
        </w:rPr>
        <w:t>. Игровая площадка</w:t>
      </w:r>
    </w:p>
    <w:p w:rsidR="00941770" w:rsidRPr="007F2574" w:rsidRDefault="00941770" w:rsidP="00941770">
      <w:pPr>
        <w:ind w:firstLine="709"/>
        <w:jc w:val="both"/>
        <w:rPr>
          <w:szCs w:val="28"/>
        </w:rPr>
      </w:pPr>
    </w:p>
    <w:p w:rsidR="00941770" w:rsidRPr="007F2574" w:rsidRDefault="00941770" w:rsidP="00941770">
      <w:pPr>
        <w:ind w:firstLine="709"/>
        <w:jc w:val="both"/>
        <w:rPr>
          <w:szCs w:val="28"/>
        </w:rPr>
      </w:pPr>
      <w:r w:rsidRPr="007F2574">
        <w:rPr>
          <w:szCs w:val="28"/>
        </w:rPr>
        <w:object w:dxaOrig="5759" w:dyaOrig="4383">
          <v:shape id="_x0000_i1026" type="#_x0000_t75" style="width:292.45pt;height:234.55pt" o:ole="">
            <v:imagedata r:id="rId8" o:title=""/>
          </v:shape>
          <o:OLEObject Type="Embed" ProgID="CorelDRAW.Graphic.11" ShapeID="_x0000_i1026" DrawAspect="Content" ObjectID="_1515929106" r:id="rId9"/>
        </w:object>
      </w:r>
    </w:p>
    <w:p w:rsidR="00941770" w:rsidRPr="007F2574" w:rsidRDefault="00941770" w:rsidP="00941770">
      <w:pPr>
        <w:ind w:firstLine="709"/>
        <w:jc w:val="both"/>
        <w:rPr>
          <w:szCs w:val="28"/>
        </w:rPr>
      </w:pPr>
    </w:p>
    <w:p w:rsidR="00941770" w:rsidRPr="007F2574" w:rsidRDefault="00941770" w:rsidP="00941770">
      <w:pPr>
        <w:ind w:firstLine="709"/>
        <w:jc w:val="center"/>
        <w:rPr>
          <w:szCs w:val="28"/>
        </w:rPr>
      </w:pPr>
      <w:r w:rsidRPr="007F2574">
        <w:rPr>
          <w:szCs w:val="28"/>
        </w:rPr>
        <w:t xml:space="preserve">Рис. </w:t>
      </w:r>
      <w:r w:rsidR="009176BF">
        <w:rPr>
          <w:szCs w:val="28"/>
        </w:rPr>
        <w:t>2</w:t>
      </w:r>
      <w:r w:rsidRPr="007F2574">
        <w:rPr>
          <w:szCs w:val="28"/>
        </w:rPr>
        <w:t>. Ворота, вид спереди</w:t>
      </w:r>
    </w:p>
    <w:p w:rsidR="00941770" w:rsidRPr="007F2574" w:rsidRDefault="00941770" w:rsidP="00941770">
      <w:pPr>
        <w:ind w:firstLine="709"/>
        <w:jc w:val="both"/>
        <w:rPr>
          <w:szCs w:val="28"/>
        </w:rPr>
      </w:pPr>
    </w:p>
    <w:p w:rsidR="00941770" w:rsidRPr="007F2574" w:rsidRDefault="00941770" w:rsidP="00941770">
      <w:pPr>
        <w:ind w:firstLine="709"/>
        <w:jc w:val="both"/>
        <w:rPr>
          <w:szCs w:val="28"/>
        </w:rPr>
      </w:pPr>
    </w:p>
    <w:p w:rsidR="00941770" w:rsidRPr="007F2574" w:rsidRDefault="00941770" w:rsidP="00941770">
      <w:pPr>
        <w:ind w:firstLine="709"/>
        <w:jc w:val="both"/>
        <w:rPr>
          <w:szCs w:val="28"/>
        </w:rPr>
      </w:pPr>
      <w:r w:rsidRPr="007F2574">
        <w:rPr>
          <w:szCs w:val="28"/>
        </w:rPr>
        <w:object w:dxaOrig="5459" w:dyaOrig="3405">
          <v:shape id="_x0000_i1027" type="#_x0000_t75" style="width:272.4pt;height:170pt" o:ole="">
            <v:imagedata r:id="rId10" o:title=""/>
          </v:shape>
          <o:OLEObject Type="Embed" ProgID="CorelDRAW.Graphic.11" ShapeID="_x0000_i1027" DrawAspect="Content" ObjectID="_1515929107" r:id="rId11"/>
        </w:object>
      </w:r>
    </w:p>
    <w:p w:rsidR="00941770" w:rsidRPr="007F2574" w:rsidRDefault="00941770" w:rsidP="00941770">
      <w:pPr>
        <w:ind w:firstLine="709"/>
        <w:jc w:val="both"/>
        <w:rPr>
          <w:szCs w:val="28"/>
        </w:rPr>
      </w:pPr>
      <w:r w:rsidRPr="007F2574">
        <w:rPr>
          <w:szCs w:val="28"/>
        </w:rPr>
        <w:tab/>
      </w:r>
      <w:r w:rsidRPr="007F2574">
        <w:rPr>
          <w:szCs w:val="28"/>
        </w:rPr>
        <w:tab/>
      </w:r>
    </w:p>
    <w:p w:rsidR="00941770" w:rsidRPr="007F2574" w:rsidRDefault="00941770" w:rsidP="00941770">
      <w:pPr>
        <w:ind w:firstLine="709"/>
        <w:jc w:val="center"/>
        <w:rPr>
          <w:szCs w:val="28"/>
        </w:rPr>
      </w:pPr>
      <w:r w:rsidRPr="007F2574">
        <w:rPr>
          <w:szCs w:val="28"/>
        </w:rPr>
        <w:t xml:space="preserve">Рис. </w:t>
      </w:r>
      <w:r w:rsidR="009176BF">
        <w:rPr>
          <w:szCs w:val="28"/>
        </w:rPr>
        <w:t>3</w:t>
      </w:r>
      <w:r w:rsidRPr="007F2574">
        <w:rPr>
          <w:szCs w:val="28"/>
        </w:rPr>
        <w:t>. Ворота, вид снизу</w:t>
      </w:r>
    </w:p>
    <w:p w:rsidR="00941770" w:rsidRPr="007F2574" w:rsidRDefault="00941770" w:rsidP="00941770">
      <w:pPr>
        <w:ind w:firstLine="709"/>
        <w:jc w:val="both"/>
        <w:rPr>
          <w:szCs w:val="28"/>
        </w:rPr>
      </w:pPr>
      <w:r w:rsidRPr="007F2574">
        <w:rPr>
          <w:szCs w:val="28"/>
        </w:rPr>
        <w:object w:dxaOrig="2530" w:dyaOrig="3831">
          <v:shape id="_x0000_i1028" type="#_x0000_t75" style="width:182.6pt;height:276.1pt" o:ole="">
            <v:imagedata r:id="rId12" o:title=""/>
          </v:shape>
          <o:OLEObject Type="Embed" ProgID="CorelDRAW.Graphic.11" ShapeID="_x0000_i1028" DrawAspect="Content" ObjectID="_1515929108" r:id="rId13"/>
        </w:object>
      </w:r>
    </w:p>
    <w:p w:rsidR="00941770" w:rsidRPr="007F2574" w:rsidRDefault="00941770" w:rsidP="00941770">
      <w:pPr>
        <w:ind w:firstLine="709"/>
        <w:jc w:val="both"/>
        <w:rPr>
          <w:szCs w:val="28"/>
        </w:rPr>
      </w:pPr>
    </w:p>
    <w:p w:rsidR="00941770" w:rsidRPr="007F2574" w:rsidRDefault="00941770" w:rsidP="00941770">
      <w:pPr>
        <w:ind w:firstLine="709"/>
        <w:jc w:val="both"/>
        <w:rPr>
          <w:szCs w:val="28"/>
        </w:rPr>
      </w:pPr>
      <w:r w:rsidRPr="007F2574">
        <w:rPr>
          <w:szCs w:val="28"/>
        </w:rPr>
        <w:tab/>
        <w:t xml:space="preserve">Рис. </w:t>
      </w:r>
      <w:r w:rsidR="009176BF">
        <w:rPr>
          <w:szCs w:val="28"/>
        </w:rPr>
        <w:t>4</w:t>
      </w:r>
      <w:r w:rsidRPr="007F2574">
        <w:rPr>
          <w:szCs w:val="28"/>
        </w:rPr>
        <w:t>. Ворота, вид сбоку</w:t>
      </w:r>
    </w:p>
    <w:p w:rsidR="00941770" w:rsidRPr="007F2574" w:rsidRDefault="00941770" w:rsidP="00941770">
      <w:pPr>
        <w:ind w:firstLine="709"/>
        <w:jc w:val="both"/>
        <w:rPr>
          <w:szCs w:val="28"/>
        </w:rPr>
      </w:pPr>
    </w:p>
    <w:p w:rsidR="00941770" w:rsidRPr="007F2574" w:rsidRDefault="009D31C3" w:rsidP="00941770">
      <w:pPr>
        <w:ind w:firstLine="709"/>
        <w:jc w:val="both"/>
        <w:rPr>
          <w:szCs w:val="28"/>
        </w:rPr>
      </w:pPr>
      <w:r w:rsidRPr="007F2574">
        <w:rPr>
          <w:szCs w:val="28"/>
        </w:rPr>
        <w:object w:dxaOrig="5825" w:dyaOrig="3499">
          <v:shape id="_x0000_i1029" type="#_x0000_t75" style="width:261.3pt;height:155.9pt" o:ole="">
            <v:imagedata r:id="rId14" o:title=""/>
          </v:shape>
          <o:OLEObject Type="Embed" ProgID="CorelDRAW.Graphic.11" ShapeID="_x0000_i1029" DrawAspect="Content" ObjectID="_1515929109" r:id="rId15"/>
        </w:object>
      </w:r>
    </w:p>
    <w:p w:rsidR="00941770" w:rsidRPr="007F2574" w:rsidRDefault="00941770" w:rsidP="00941770">
      <w:pPr>
        <w:ind w:firstLine="709"/>
        <w:jc w:val="both"/>
        <w:rPr>
          <w:szCs w:val="28"/>
          <w:lang w:val="en-US"/>
        </w:rPr>
      </w:pPr>
      <w:r w:rsidRPr="007F2574">
        <w:rPr>
          <w:szCs w:val="28"/>
        </w:rPr>
        <w:tab/>
      </w:r>
      <w:r w:rsidRPr="007F2574">
        <w:rPr>
          <w:szCs w:val="28"/>
        </w:rPr>
        <w:tab/>
      </w:r>
    </w:p>
    <w:p w:rsidR="00941770" w:rsidRPr="007F2574" w:rsidRDefault="00941770" w:rsidP="00941770">
      <w:pPr>
        <w:ind w:firstLine="709"/>
        <w:jc w:val="center"/>
        <w:rPr>
          <w:szCs w:val="28"/>
        </w:rPr>
      </w:pPr>
      <w:r w:rsidRPr="007F2574">
        <w:rPr>
          <w:szCs w:val="28"/>
        </w:rPr>
        <w:t xml:space="preserve">Рис. </w:t>
      </w:r>
      <w:r w:rsidR="009176BF">
        <w:rPr>
          <w:szCs w:val="28"/>
        </w:rPr>
        <w:t>5</w:t>
      </w:r>
      <w:r w:rsidRPr="007F2574">
        <w:rPr>
          <w:szCs w:val="28"/>
        </w:rPr>
        <w:t>. Линии и площадь замены</w:t>
      </w:r>
    </w:p>
    <w:p w:rsidR="00941770" w:rsidRPr="009343E5" w:rsidRDefault="00941770" w:rsidP="009176BF">
      <w:pPr>
        <w:ind w:firstLine="709"/>
        <w:jc w:val="both"/>
        <w:rPr>
          <w:b/>
          <w:szCs w:val="28"/>
        </w:rPr>
      </w:pPr>
      <w:r w:rsidRPr="009343E5">
        <w:rPr>
          <w:b/>
          <w:szCs w:val="28"/>
        </w:rPr>
        <w:t xml:space="preserve">Время игры         </w:t>
      </w:r>
    </w:p>
    <w:p w:rsidR="00941770" w:rsidRPr="007F2574" w:rsidRDefault="00941770" w:rsidP="009176BF">
      <w:pPr>
        <w:ind w:firstLine="709"/>
        <w:jc w:val="both"/>
        <w:rPr>
          <w:szCs w:val="28"/>
        </w:rPr>
      </w:pPr>
      <w:r w:rsidRPr="007F2574">
        <w:rPr>
          <w:szCs w:val="28"/>
        </w:rPr>
        <w:t>Обычно продолжительность времени игры и для мужчин, и для женщин старше 16 лет составляет два тайма по 30 мин каждый, с 10-минутным перерывом между таймами.</w:t>
      </w:r>
    </w:p>
    <w:p w:rsidR="00941770" w:rsidRPr="007F2574" w:rsidRDefault="00941770" w:rsidP="009176BF">
      <w:pPr>
        <w:ind w:firstLine="709"/>
        <w:jc w:val="both"/>
        <w:rPr>
          <w:szCs w:val="28"/>
        </w:rPr>
      </w:pPr>
      <w:r w:rsidRPr="007F2574">
        <w:rPr>
          <w:szCs w:val="28"/>
        </w:rPr>
        <w:t>В случае, если основное время игры закончилось вничью, а победителя игры выявить необходимо, то после 5-минутного перерыва назначается первое дополнительное время игры: два тайма по 5 мин каждый, с одноминутным перерывом между таймами.</w:t>
      </w:r>
    </w:p>
    <w:p w:rsidR="00941770" w:rsidRPr="007F2574" w:rsidRDefault="00941770" w:rsidP="009176BF">
      <w:pPr>
        <w:ind w:firstLine="709"/>
        <w:jc w:val="both"/>
        <w:rPr>
          <w:szCs w:val="28"/>
        </w:rPr>
      </w:pPr>
      <w:r w:rsidRPr="007F2574">
        <w:rPr>
          <w:szCs w:val="28"/>
        </w:rPr>
        <w:t>В случае, если и первое дополнительное время игры закончилось вничью, то после 5-минутного перерыва назначается второе дополнительное время игры; также два тайма по 5 мин каждый, с одноминутным перерывом между таймами.</w:t>
      </w:r>
    </w:p>
    <w:p w:rsidR="00941770" w:rsidRPr="007F2574" w:rsidRDefault="00941770" w:rsidP="009176BF">
      <w:pPr>
        <w:ind w:firstLine="709"/>
        <w:jc w:val="both"/>
        <w:rPr>
          <w:szCs w:val="28"/>
        </w:rPr>
      </w:pPr>
      <w:r w:rsidRPr="007F2574">
        <w:rPr>
          <w:szCs w:val="28"/>
        </w:rPr>
        <w:lastRenderedPageBreak/>
        <w:t>Если же по окончании и второго дополнительного времени победитель игры не выявлен, то решение о выявлении победителя принимается в соответствии с регламентом данных соревнований.</w:t>
      </w:r>
    </w:p>
    <w:p w:rsidR="00941770" w:rsidRPr="007F2574" w:rsidRDefault="00941770" w:rsidP="009176BF">
      <w:pPr>
        <w:ind w:firstLine="709"/>
        <w:jc w:val="both"/>
        <w:rPr>
          <w:szCs w:val="28"/>
        </w:rPr>
      </w:pPr>
      <w:r w:rsidRPr="007F2574">
        <w:rPr>
          <w:szCs w:val="28"/>
        </w:rPr>
        <w:t>Финальная сирена</w:t>
      </w:r>
    </w:p>
    <w:p w:rsidR="00941770" w:rsidRPr="007F2574" w:rsidRDefault="00941770" w:rsidP="009176BF">
      <w:pPr>
        <w:ind w:firstLine="709"/>
        <w:jc w:val="both"/>
        <w:rPr>
          <w:szCs w:val="28"/>
        </w:rPr>
      </w:pPr>
      <w:r w:rsidRPr="007F2574">
        <w:rPr>
          <w:szCs w:val="28"/>
        </w:rPr>
        <w:t xml:space="preserve">Отсчет времени игры начинается по свистку судьи в поле на выполнение начального броска с центра поля и заканчивается по финальной сирене, срабатывающей автоматически на демонстрационном табло, или по сигналу судьи-секундометриста. </w:t>
      </w:r>
    </w:p>
    <w:p w:rsidR="00941770" w:rsidRPr="009176BF" w:rsidRDefault="00941770" w:rsidP="009176BF">
      <w:pPr>
        <w:ind w:firstLine="709"/>
        <w:jc w:val="both"/>
        <w:rPr>
          <w:b/>
          <w:szCs w:val="28"/>
        </w:rPr>
      </w:pPr>
      <w:r w:rsidRPr="009176BF">
        <w:rPr>
          <w:b/>
          <w:szCs w:val="28"/>
        </w:rPr>
        <w:t>Тайм-аут</w:t>
      </w:r>
    </w:p>
    <w:p w:rsidR="00941770" w:rsidRPr="007F2574" w:rsidRDefault="00941770" w:rsidP="009176BF">
      <w:pPr>
        <w:ind w:firstLine="709"/>
        <w:jc w:val="both"/>
        <w:rPr>
          <w:szCs w:val="28"/>
        </w:rPr>
      </w:pPr>
      <w:r w:rsidRPr="007F2574">
        <w:rPr>
          <w:szCs w:val="28"/>
        </w:rPr>
        <w:t xml:space="preserve">Тайм-аут является обязательным в следующий ситуациях: </w:t>
      </w:r>
    </w:p>
    <w:p w:rsidR="00941770" w:rsidRPr="007F2574" w:rsidRDefault="00941770" w:rsidP="009176BF">
      <w:pPr>
        <w:ind w:firstLine="709"/>
        <w:jc w:val="both"/>
        <w:rPr>
          <w:szCs w:val="28"/>
        </w:rPr>
      </w:pPr>
      <w:r w:rsidRPr="007F2574">
        <w:rPr>
          <w:szCs w:val="28"/>
        </w:rPr>
        <w:t>а) при удалении игрока на 2 мин, при дисквалификации или удалении игрока до конца игры;</w:t>
      </w:r>
    </w:p>
    <w:p w:rsidR="00941770" w:rsidRPr="007F2574" w:rsidRDefault="00941770" w:rsidP="009176BF">
      <w:pPr>
        <w:ind w:firstLine="709"/>
        <w:jc w:val="both"/>
        <w:rPr>
          <w:szCs w:val="28"/>
        </w:rPr>
      </w:pPr>
      <w:r w:rsidRPr="007F2574">
        <w:rPr>
          <w:szCs w:val="28"/>
        </w:rPr>
        <w:t>б) при предоставлении командного тайм-аута;</w:t>
      </w:r>
    </w:p>
    <w:p w:rsidR="00941770" w:rsidRPr="007F2574" w:rsidRDefault="00941770" w:rsidP="009176BF">
      <w:pPr>
        <w:ind w:firstLine="709"/>
        <w:jc w:val="both"/>
        <w:rPr>
          <w:szCs w:val="28"/>
        </w:rPr>
      </w:pPr>
      <w:r w:rsidRPr="007F2574">
        <w:rPr>
          <w:szCs w:val="28"/>
        </w:rPr>
        <w:t>в) при нарушении правил замены игроков или при выходе «лишнего» игрока на игровую площадку;</w:t>
      </w:r>
    </w:p>
    <w:p w:rsidR="00941770" w:rsidRPr="007F2574" w:rsidRDefault="00941770" w:rsidP="009176BF">
      <w:pPr>
        <w:ind w:firstLine="709"/>
        <w:jc w:val="both"/>
        <w:rPr>
          <w:szCs w:val="28"/>
        </w:rPr>
      </w:pPr>
      <w:r w:rsidRPr="007F2574">
        <w:rPr>
          <w:szCs w:val="28"/>
        </w:rPr>
        <w:t>г) при подаче звукового сигнала секундометристом или техническим делегатом;</w:t>
      </w:r>
    </w:p>
    <w:p w:rsidR="00941770" w:rsidRPr="007F2574" w:rsidRDefault="00941770" w:rsidP="009176BF">
      <w:pPr>
        <w:ind w:firstLine="709"/>
        <w:jc w:val="both"/>
        <w:rPr>
          <w:szCs w:val="28"/>
        </w:rPr>
      </w:pPr>
      <w:proofErr w:type="spellStart"/>
      <w:r w:rsidRPr="007F2574">
        <w:rPr>
          <w:szCs w:val="28"/>
        </w:rPr>
        <w:t>д</w:t>
      </w:r>
      <w:proofErr w:type="spellEnd"/>
      <w:r w:rsidRPr="007F2574">
        <w:rPr>
          <w:szCs w:val="28"/>
        </w:rPr>
        <w:t xml:space="preserve">) при возникновении ситуации, требующей консультации между судьями </w:t>
      </w:r>
    </w:p>
    <w:p w:rsidR="00941770" w:rsidRPr="007F2574" w:rsidRDefault="00941770" w:rsidP="009176BF">
      <w:pPr>
        <w:ind w:firstLine="709"/>
        <w:jc w:val="both"/>
        <w:rPr>
          <w:szCs w:val="28"/>
        </w:rPr>
      </w:pPr>
      <w:r w:rsidRPr="007F2574">
        <w:rPr>
          <w:szCs w:val="28"/>
        </w:rPr>
        <w:t>При объявлении тайм-аута судьи подают соответствующий сигнал секундометристу на остановку времени. Секундометрист, точно зафиксировав данный сигнал, останавливает время игры.</w:t>
      </w:r>
    </w:p>
    <w:p w:rsidR="00941770" w:rsidRDefault="00941770" w:rsidP="009176BF">
      <w:pPr>
        <w:ind w:firstLine="709"/>
        <w:jc w:val="both"/>
        <w:rPr>
          <w:szCs w:val="28"/>
        </w:rPr>
      </w:pPr>
      <w:r w:rsidRPr="007F2574">
        <w:rPr>
          <w:szCs w:val="28"/>
        </w:rPr>
        <w:t xml:space="preserve">По окончании тайм-аута игра возобновляется всегда по свистку </w:t>
      </w:r>
    </w:p>
    <w:p w:rsidR="00941770" w:rsidRPr="007F2574" w:rsidRDefault="00941770" w:rsidP="009176BF">
      <w:pPr>
        <w:ind w:firstLine="709"/>
        <w:jc w:val="both"/>
        <w:rPr>
          <w:szCs w:val="28"/>
        </w:rPr>
      </w:pPr>
      <w:r w:rsidRPr="007F2574">
        <w:rPr>
          <w:szCs w:val="28"/>
        </w:rPr>
        <w:t xml:space="preserve">Каждая команда имеет право взять по одному </w:t>
      </w:r>
      <w:r>
        <w:rPr>
          <w:szCs w:val="28"/>
        </w:rPr>
        <w:t xml:space="preserve">или по два </w:t>
      </w:r>
      <w:r w:rsidRPr="007F2574">
        <w:rPr>
          <w:szCs w:val="28"/>
        </w:rPr>
        <w:t>одноминут</w:t>
      </w:r>
      <w:r>
        <w:rPr>
          <w:szCs w:val="28"/>
        </w:rPr>
        <w:t>ных</w:t>
      </w:r>
      <w:r w:rsidRPr="007F2574">
        <w:rPr>
          <w:szCs w:val="28"/>
        </w:rPr>
        <w:t xml:space="preserve"> «командн</w:t>
      </w:r>
      <w:r>
        <w:rPr>
          <w:szCs w:val="28"/>
        </w:rPr>
        <w:t>ых</w:t>
      </w:r>
      <w:r w:rsidRPr="007F2574">
        <w:rPr>
          <w:szCs w:val="28"/>
        </w:rPr>
        <w:t xml:space="preserve"> тайм-аут</w:t>
      </w:r>
      <w:r>
        <w:rPr>
          <w:szCs w:val="28"/>
        </w:rPr>
        <w:t>ов</w:t>
      </w:r>
      <w:r w:rsidRPr="007F2574">
        <w:rPr>
          <w:szCs w:val="28"/>
        </w:rPr>
        <w:t>» в кажд</w:t>
      </w:r>
      <w:r>
        <w:rPr>
          <w:szCs w:val="28"/>
        </w:rPr>
        <w:t>ом тайме основного времени игры, но не более трех за матч.</w:t>
      </w:r>
    </w:p>
    <w:p w:rsidR="00941770" w:rsidRPr="007F2574" w:rsidRDefault="00941770" w:rsidP="009176BF">
      <w:pPr>
        <w:ind w:firstLine="709"/>
        <w:jc w:val="both"/>
        <w:rPr>
          <w:b/>
          <w:szCs w:val="28"/>
        </w:rPr>
      </w:pPr>
      <w:r w:rsidRPr="007F2574">
        <w:rPr>
          <w:b/>
          <w:szCs w:val="28"/>
        </w:rPr>
        <w:t>Игровой мяч</w:t>
      </w:r>
    </w:p>
    <w:p w:rsidR="00941770" w:rsidRPr="007F2574" w:rsidRDefault="00941770" w:rsidP="009176BF">
      <w:pPr>
        <w:ind w:firstLine="709"/>
        <w:jc w:val="both"/>
        <w:rPr>
          <w:szCs w:val="28"/>
        </w:rPr>
      </w:pPr>
      <w:r w:rsidRPr="007F2574">
        <w:rPr>
          <w:szCs w:val="28"/>
        </w:rPr>
        <w:t xml:space="preserve">Игровой мяч должен быть изготовлен из кожи или из синтетического материала, иметь круглую форму, наружная поверхность мяча не должна быть скользкой или блестящей </w:t>
      </w:r>
    </w:p>
    <w:p w:rsidR="00941770" w:rsidRPr="007F2574" w:rsidRDefault="00941770" w:rsidP="009176BF">
      <w:pPr>
        <w:ind w:firstLine="709"/>
        <w:jc w:val="both"/>
        <w:rPr>
          <w:szCs w:val="28"/>
        </w:rPr>
      </w:pPr>
      <w:r w:rsidRPr="007F2574">
        <w:rPr>
          <w:szCs w:val="28"/>
        </w:rPr>
        <w:t xml:space="preserve">Размеры мячей  для игры в  гандбол  представлены  в  таблице </w:t>
      </w:r>
    </w:p>
    <w:p w:rsidR="00941770" w:rsidRPr="007F2574" w:rsidRDefault="00941770" w:rsidP="00941770">
      <w:pPr>
        <w:ind w:firstLine="709"/>
        <w:jc w:val="both"/>
        <w:rPr>
          <w:szCs w:val="28"/>
        </w:rPr>
      </w:pPr>
    </w:p>
    <w:p w:rsidR="00941770" w:rsidRPr="007F2574" w:rsidRDefault="00941770" w:rsidP="00941770">
      <w:pPr>
        <w:ind w:firstLine="709"/>
        <w:jc w:val="both"/>
        <w:rPr>
          <w:szCs w:val="28"/>
        </w:rPr>
      </w:pPr>
      <w:r w:rsidRPr="007F2574">
        <w:rPr>
          <w:szCs w:val="28"/>
        </w:rPr>
        <w:t xml:space="preserve">Таблица </w:t>
      </w:r>
      <w:r w:rsidR="009D31C3">
        <w:rPr>
          <w:szCs w:val="28"/>
        </w:rPr>
        <w:t>1</w:t>
      </w:r>
      <w:r w:rsidRPr="007F2574">
        <w:rPr>
          <w:szCs w:val="28"/>
        </w:rPr>
        <w:t xml:space="preserve"> – Размеры  мячей для игры в гандбол</w:t>
      </w:r>
    </w:p>
    <w:tbl>
      <w:tblPr>
        <w:tblW w:w="0" w:type="auto"/>
        <w:tblInd w:w="40" w:type="dxa"/>
        <w:tblLayout w:type="fixed"/>
        <w:tblCellMar>
          <w:left w:w="40" w:type="dxa"/>
          <w:right w:w="40" w:type="dxa"/>
        </w:tblCellMar>
        <w:tblLook w:val="0000"/>
      </w:tblPr>
      <w:tblGrid>
        <w:gridCol w:w="3434"/>
        <w:gridCol w:w="1979"/>
        <w:gridCol w:w="1920"/>
        <w:gridCol w:w="1920"/>
      </w:tblGrid>
      <w:tr w:rsidR="00941770" w:rsidRPr="007F2574" w:rsidTr="009176BF">
        <w:trPr>
          <w:trHeight w:hRule="exact" w:val="1020"/>
        </w:trPr>
        <w:tc>
          <w:tcPr>
            <w:tcW w:w="3434" w:type="dxa"/>
            <w:tcBorders>
              <w:top w:val="single" w:sz="6" w:space="0" w:color="auto"/>
              <w:left w:val="single" w:sz="6" w:space="0" w:color="auto"/>
              <w:bottom w:val="single" w:sz="6" w:space="0" w:color="auto"/>
              <w:right w:val="single" w:sz="6" w:space="0" w:color="auto"/>
            </w:tcBorders>
            <w:shd w:val="clear" w:color="auto" w:fill="FFFFFF"/>
            <w:vAlign w:val="center"/>
          </w:tcPr>
          <w:p w:rsidR="00941770" w:rsidRPr="007F2574" w:rsidRDefault="00941770" w:rsidP="00F26BF1">
            <w:pPr>
              <w:jc w:val="center"/>
              <w:rPr>
                <w:szCs w:val="28"/>
              </w:rPr>
            </w:pPr>
            <w:r w:rsidRPr="007F2574">
              <w:rPr>
                <w:szCs w:val="28"/>
              </w:rPr>
              <w:t>Категория игроков</w:t>
            </w:r>
          </w:p>
        </w:tc>
        <w:tc>
          <w:tcPr>
            <w:tcW w:w="1979" w:type="dxa"/>
            <w:tcBorders>
              <w:top w:val="single" w:sz="6" w:space="0" w:color="auto"/>
              <w:left w:val="single" w:sz="6" w:space="0" w:color="auto"/>
              <w:bottom w:val="single" w:sz="6" w:space="0" w:color="auto"/>
              <w:right w:val="single" w:sz="6" w:space="0" w:color="auto"/>
            </w:tcBorders>
            <w:shd w:val="clear" w:color="auto" w:fill="FFFFFF"/>
            <w:vAlign w:val="center"/>
          </w:tcPr>
          <w:p w:rsidR="00941770" w:rsidRPr="007F2574" w:rsidRDefault="00941770" w:rsidP="00F26BF1">
            <w:pPr>
              <w:jc w:val="center"/>
              <w:rPr>
                <w:szCs w:val="28"/>
              </w:rPr>
            </w:pPr>
            <w:r w:rsidRPr="007F2574">
              <w:rPr>
                <w:szCs w:val="28"/>
              </w:rPr>
              <w:t>Условное обозначение мяча</w:t>
            </w:r>
          </w:p>
        </w:tc>
        <w:tc>
          <w:tcPr>
            <w:tcW w:w="1920" w:type="dxa"/>
            <w:tcBorders>
              <w:top w:val="single" w:sz="6" w:space="0" w:color="auto"/>
              <w:left w:val="single" w:sz="6" w:space="0" w:color="auto"/>
              <w:bottom w:val="single" w:sz="6" w:space="0" w:color="auto"/>
              <w:right w:val="single" w:sz="6" w:space="0" w:color="auto"/>
            </w:tcBorders>
            <w:shd w:val="clear" w:color="auto" w:fill="FFFFFF"/>
            <w:vAlign w:val="center"/>
          </w:tcPr>
          <w:p w:rsidR="00941770" w:rsidRPr="007F2574" w:rsidRDefault="00941770" w:rsidP="00F26BF1">
            <w:pPr>
              <w:jc w:val="center"/>
              <w:rPr>
                <w:szCs w:val="28"/>
              </w:rPr>
            </w:pPr>
            <w:r w:rsidRPr="007F2574">
              <w:rPr>
                <w:szCs w:val="28"/>
              </w:rPr>
              <w:t>Вес мяча, грамм</w:t>
            </w:r>
          </w:p>
        </w:tc>
        <w:tc>
          <w:tcPr>
            <w:tcW w:w="1920" w:type="dxa"/>
            <w:tcBorders>
              <w:top w:val="single" w:sz="6" w:space="0" w:color="auto"/>
              <w:left w:val="single" w:sz="6" w:space="0" w:color="auto"/>
              <w:bottom w:val="single" w:sz="6" w:space="0" w:color="auto"/>
              <w:right w:val="single" w:sz="6" w:space="0" w:color="auto"/>
            </w:tcBorders>
            <w:shd w:val="clear" w:color="auto" w:fill="FFFFFF"/>
            <w:vAlign w:val="center"/>
          </w:tcPr>
          <w:p w:rsidR="00941770" w:rsidRPr="007F2574" w:rsidRDefault="00941770" w:rsidP="00F26BF1">
            <w:pPr>
              <w:jc w:val="center"/>
              <w:rPr>
                <w:szCs w:val="28"/>
              </w:rPr>
            </w:pPr>
            <w:r w:rsidRPr="007F2574">
              <w:rPr>
                <w:szCs w:val="28"/>
              </w:rPr>
              <w:t>Размер окружности мяча, см</w:t>
            </w:r>
          </w:p>
        </w:tc>
      </w:tr>
      <w:tr w:rsidR="00941770" w:rsidRPr="007F2574" w:rsidTr="009176BF">
        <w:trPr>
          <w:trHeight w:hRule="exact" w:val="709"/>
        </w:trPr>
        <w:tc>
          <w:tcPr>
            <w:tcW w:w="3434" w:type="dxa"/>
            <w:tcBorders>
              <w:top w:val="single" w:sz="6" w:space="0" w:color="auto"/>
              <w:left w:val="single" w:sz="6" w:space="0" w:color="auto"/>
              <w:bottom w:val="single" w:sz="6" w:space="0" w:color="auto"/>
              <w:right w:val="single" w:sz="6" w:space="0" w:color="auto"/>
            </w:tcBorders>
            <w:shd w:val="clear" w:color="auto" w:fill="FFFFFF"/>
            <w:vAlign w:val="center"/>
          </w:tcPr>
          <w:p w:rsidR="00941770" w:rsidRPr="007F2574" w:rsidRDefault="00941770" w:rsidP="00F26BF1">
            <w:pPr>
              <w:jc w:val="center"/>
              <w:rPr>
                <w:szCs w:val="28"/>
              </w:rPr>
            </w:pPr>
            <w:r w:rsidRPr="007F2574">
              <w:rPr>
                <w:szCs w:val="28"/>
              </w:rPr>
              <w:t>Мужчины, юноши 16 лет и старше</w:t>
            </w:r>
          </w:p>
        </w:tc>
        <w:tc>
          <w:tcPr>
            <w:tcW w:w="1979" w:type="dxa"/>
            <w:tcBorders>
              <w:top w:val="single" w:sz="6" w:space="0" w:color="auto"/>
              <w:left w:val="single" w:sz="6" w:space="0" w:color="auto"/>
              <w:bottom w:val="single" w:sz="6" w:space="0" w:color="auto"/>
              <w:right w:val="single" w:sz="6" w:space="0" w:color="auto"/>
            </w:tcBorders>
            <w:shd w:val="clear" w:color="auto" w:fill="FFFFFF"/>
            <w:vAlign w:val="center"/>
          </w:tcPr>
          <w:p w:rsidR="00941770" w:rsidRPr="007F2574" w:rsidRDefault="00941770" w:rsidP="00F26BF1">
            <w:pPr>
              <w:jc w:val="center"/>
              <w:rPr>
                <w:szCs w:val="28"/>
              </w:rPr>
            </w:pPr>
            <w:r w:rsidRPr="007F2574">
              <w:rPr>
                <w:szCs w:val="28"/>
              </w:rPr>
              <w:t>размер 3 ИГФ</w:t>
            </w:r>
          </w:p>
        </w:tc>
        <w:tc>
          <w:tcPr>
            <w:tcW w:w="1920" w:type="dxa"/>
            <w:tcBorders>
              <w:top w:val="single" w:sz="6" w:space="0" w:color="auto"/>
              <w:left w:val="single" w:sz="6" w:space="0" w:color="auto"/>
              <w:bottom w:val="single" w:sz="6" w:space="0" w:color="auto"/>
              <w:right w:val="single" w:sz="6" w:space="0" w:color="auto"/>
            </w:tcBorders>
            <w:shd w:val="clear" w:color="auto" w:fill="FFFFFF"/>
            <w:vAlign w:val="center"/>
          </w:tcPr>
          <w:p w:rsidR="00941770" w:rsidRPr="007F2574" w:rsidRDefault="00941770" w:rsidP="00F26BF1">
            <w:pPr>
              <w:jc w:val="center"/>
              <w:rPr>
                <w:szCs w:val="28"/>
              </w:rPr>
            </w:pPr>
            <w:r w:rsidRPr="007F2574">
              <w:rPr>
                <w:szCs w:val="28"/>
              </w:rPr>
              <w:t>425-475</w:t>
            </w:r>
          </w:p>
        </w:tc>
        <w:tc>
          <w:tcPr>
            <w:tcW w:w="1920" w:type="dxa"/>
            <w:tcBorders>
              <w:top w:val="single" w:sz="6" w:space="0" w:color="auto"/>
              <w:left w:val="single" w:sz="6" w:space="0" w:color="auto"/>
              <w:bottom w:val="single" w:sz="6" w:space="0" w:color="auto"/>
              <w:right w:val="single" w:sz="6" w:space="0" w:color="auto"/>
            </w:tcBorders>
            <w:shd w:val="clear" w:color="auto" w:fill="FFFFFF"/>
            <w:vAlign w:val="center"/>
          </w:tcPr>
          <w:p w:rsidR="00941770" w:rsidRPr="007F2574" w:rsidRDefault="00941770" w:rsidP="00F26BF1">
            <w:pPr>
              <w:jc w:val="center"/>
              <w:rPr>
                <w:szCs w:val="28"/>
              </w:rPr>
            </w:pPr>
            <w:r w:rsidRPr="007F2574">
              <w:rPr>
                <w:szCs w:val="28"/>
              </w:rPr>
              <w:t>58-60</w:t>
            </w:r>
          </w:p>
        </w:tc>
      </w:tr>
      <w:tr w:rsidR="00941770" w:rsidRPr="007F2574" w:rsidTr="009176BF">
        <w:trPr>
          <w:trHeight w:hRule="exact" w:val="1055"/>
        </w:trPr>
        <w:tc>
          <w:tcPr>
            <w:tcW w:w="3434" w:type="dxa"/>
            <w:tcBorders>
              <w:top w:val="single" w:sz="6" w:space="0" w:color="auto"/>
              <w:left w:val="single" w:sz="6" w:space="0" w:color="auto"/>
              <w:bottom w:val="single" w:sz="6" w:space="0" w:color="auto"/>
              <w:right w:val="single" w:sz="6" w:space="0" w:color="auto"/>
            </w:tcBorders>
            <w:shd w:val="clear" w:color="auto" w:fill="FFFFFF"/>
            <w:vAlign w:val="center"/>
          </w:tcPr>
          <w:p w:rsidR="00941770" w:rsidRPr="007F2574" w:rsidRDefault="00941770" w:rsidP="00F26BF1">
            <w:pPr>
              <w:jc w:val="center"/>
              <w:rPr>
                <w:szCs w:val="28"/>
              </w:rPr>
            </w:pPr>
            <w:r w:rsidRPr="007F2574">
              <w:rPr>
                <w:szCs w:val="28"/>
              </w:rPr>
              <w:t>Женщины, девушки 14 лет и старше, юноши 12-16 лет</w:t>
            </w:r>
          </w:p>
        </w:tc>
        <w:tc>
          <w:tcPr>
            <w:tcW w:w="1979" w:type="dxa"/>
            <w:tcBorders>
              <w:top w:val="single" w:sz="6" w:space="0" w:color="auto"/>
              <w:left w:val="single" w:sz="6" w:space="0" w:color="auto"/>
              <w:bottom w:val="single" w:sz="6" w:space="0" w:color="auto"/>
              <w:right w:val="single" w:sz="6" w:space="0" w:color="auto"/>
            </w:tcBorders>
            <w:shd w:val="clear" w:color="auto" w:fill="FFFFFF"/>
            <w:vAlign w:val="center"/>
          </w:tcPr>
          <w:p w:rsidR="00941770" w:rsidRPr="007F2574" w:rsidRDefault="00941770" w:rsidP="00F26BF1">
            <w:pPr>
              <w:jc w:val="center"/>
              <w:rPr>
                <w:szCs w:val="28"/>
              </w:rPr>
            </w:pPr>
            <w:r w:rsidRPr="007F2574">
              <w:rPr>
                <w:szCs w:val="28"/>
              </w:rPr>
              <w:t>размер 2 ИГФ</w:t>
            </w:r>
          </w:p>
        </w:tc>
        <w:tc>
          <w:tcPr>
            <w:tcW w:w="1920" w:type="dxa"/>
            <w:tcBorders>
              <w:top w:val="single" w:sz="6" w:space="0" w:color="auto"/>
              <w:left w:val="single" w:sz="6" w:space="0" w:color="auto"/>
              <w:bottom w:val="single" w:sz="6" w:space="0" w:color="auto"/>
              <w:right w:val="single" w:sz="6" w:space="0" w:color="auto"/>
            </w:tcBorders>
            <w:shd w:val="clear" w:color="auto" w:fill="FFFFFF"/>
            <w:vAlign w:val="center"/>
          </w:tcPr>
          <w:p w:rsidR="00941770" w:rsidRPr="007F2574" w:rsidRDefault="00941770" w:rsidP="00F26BF1">
            <w:pPr>
              <w:jc w:val="center"/>
              <w:rPr>
                <w:szCs w:val="28"/>
              </w:rPr>
            </w:pPr>
            <w:r w:rsidRPr="007F2574">
              <w:rPr>
                <w:szCs w:val="28"/>
              </w:rPr>
              <w:t>325-375</w:t>
            </w:r>
          </w:p>
        </w:tc>
        <w:tc>
          <w:tcPr>
            <w:tcW w:w="1920" w:type="dxa"/>
            <w:tcBorders>
              <w:top w:val="single" w:sz="6" w:space="0" w:color="auto"/>
              <w:left w:val="single" w:sz="6" w:space="0" w:color="auto"/>
              <w:bottom w:val="single" w:sz="6" w:space="0" w:color="auto"/>
              <w:right w:val="single" w:sz="6" w:space="0" w:color="auto"/>
            </w:tcBorders>
            <w:shd w:val="clear" w:color="auto" w:fill="FFFFFF"/>
            <w:vAlign w:val="center"/>
          </w:tcPr>
          <w:p w:rsidR="00941770" w:rsidRPr="007F2574" w:rsidRDefault="00941770" w:rsidP="00F26BF1">
            <w:pPr>
              <w:jc w:val="center"/>
              <w:rPr>
                <w:szCs w:val="28"/>
              </w:rPr>
            </w:pPr>
            <w:r w:rsidRPr="007F2574">
              <w:rPr>
                <w:szCs w:val="28"/>
              </w:rPr>
              <w:t>54-56</w:t>
            </w:r>
          </w:p>
        </w:tc>
      </w:tr>
      <w:tr w:rsidR="00941770" w:rsidRPr="007F2574" w:rsidTr="009176BF">
        <w:trPr>
          <w:trHeight w:hRule="exact" w:val="705"/>
        </w:trPr>
        <w:tc>
          <w:tcPr>
            <w:tcW w:w="3434" w:type="dxa"/>
            <w:tcBorders>
              <w:top w:val="single" w:sz="6" w:space="0" w:color="auto"/>
              <w:left w:val="single" w:sz="6" w:space="0" w:color="auto"/>
              <w:bottom w:val="single" w:sz="6" w:space="0" w:color="auto"/>
              <w:right w:val="single" w:sz="6" w:space="0" w:color="auto"/>
            </w:tcBorders>
            <w:shd w:val="clear" w:color="auto" w:fill="FFFFFF"/>
            <w:vAlign w:val="center"/>
          </w:tcPr>
          <w:p w:rsidR="00941770" w:rsidRPr="007F2574" w:rsidRDefault="00941770" w:rsidP="00F26BF1">
            <w:pPr>
              <w:jc w:val="center"/>
              <w:rPr>
                <w:szCs w:val="28"/>
              </w:rPr>
            </w:pPr>
            <w:r w:rsidRPr="007F2574">
              <w:rPr>
                <w:szCs w:val="28"/>
              </w:rPr>
              <w:t>Девушки 8-14 лет, юноши 8-12 лет</w:t>
            </w:r>
          </w:p>
        </w:tc>
        <w:tc>
          <w:tcPr>
            <w:tcW w:w="1979" w:type="dxa"/>
            <w:tcBorders>
              <w:top w:val="single" w:sz="6" w:space="0" w:color="auto"/>
              <w:left w:val="single" w:sz="6" w:space="0" w:color="auto"/>
              <w:bottom w:val="single" w:sz="6" w:space="0" w:color="auto"/>
              <w:right w:val="single" w:sz="6" w:space="0" w:color="auto"/>
            </w:tcBorders>
            <w:shd w:val="clear" w:color="auto" w:fill="FFFFFF"/>
            <w:vAlign w:val="center"/>
          </w:tcPr>
          <w:p w:rsidR="00941770" w:rsidRPr="007F2574" w:rsidRDefault="00941770" w:rsidP="00F26BF1">
            <w:pPr>
              <w:jc w:val="center"/>
              <w:rPr>
                <w:szCs w:val="28"/>
              </w:rPr>
            </w:pPr>
            <w:r w:rsidRPr="007F2574">
              <w:rPr>
                <w:szCs w:val="28"/>
              </w:rPr>
              <w:t>размер 1 ИГФ</w:t>
            </w:r>
          </w:p>
        </w:tc>
        <w:tc>
          <w:tcPr>
            <w:tcW w:w="1920" w:type="dxa"/>
            <w:tcBorders>
              <w:top w:val="single" w:sz="6" w:space="0" w:color="auto"/>
              <w:left w:val="single" w:sz="6" w:space="0" w:color="auto"/>
              <w:bottom w:val="single" w:sz="6" w:space="0" w:color="auto"/>
              <w:right w:val="single" w:sz="6" w:space="0" w:color="auto"/>
            </w:tcBorders>
            <w:shd w:val="clear" w:color="auto" w:fill="FFFFFF"/>
            <w:vAlign w:val="center"/>
          </w:tcPr>
          <w:p w:rsidR="00941770" w:rsidRPr="007F2574" w:rsidRDefault="00941770" w:rsidP="00F26BF1">
            <w:pPr>
              <w:jc w:val="center"/>
              <w:rPr>
                <w:szCs w:val="28"/>
              </w:rPr>
            </w:pPr>
            <w:r w:rsidRPr="007F2574">
              <w:rPr>
                <w:szCs w:val="28"/>
              </w:rPr>
              <w:t>290-330</w:t>
            </w:r>
          </w:p>
        </w:tc>
        <w:tc>
          <w:tcPr>
            <w:tcW w:w="1920" w:type="dxa"/>
            <w:tcBorders>
              <w:top w:val="single" w:sz="6" w:space="0" w:color="auto"/>
              <w:left w:val="single" w:sz="6" w:space="0" w:color="auto"/>
              <w:bottom w:val="single" w:sz="6" w:space="0" w:color="auto"/>
              <w:right w:val="single" w:sz="6" w:space="0" w:color="auto"/>
            </w:tcBorders>
            <w:shd w:val="clear" w:color="auto" w:fill="FFFFFF"/>
            <w:vAlign w:val="center"/>
          </w:tcPr>
          <w:p w:rsidR="00941770" w:rsidRPr="007F2574" w:rsidRDefault="00941770" w:rsidP="00F26BF1">
            <w:pPr>
              <w:jc w:val="center"/>
              <w:rPr>
                <w:szCs w:val="28"/>
              </w:rPr>
            </w:pPr>
            <w:r w:rsidRPr="007F2574">
              <w:rPr>
                <w:szCs w:val="28"/>
              </w:rPr>
              <w:t>50-52</w:t>
            </w:r>
          </w:p>
        </w:tc>
      </w:tr>
    </w:tbl>
    <w:p w:rsidR="00941770" w:rsidRPr="007F2574" w:rsidRDefault="00941770" w:rsidP="00941770">
      <w:pPr>
        <w:ind w:firstLine="709"/>
        <w:jc w:val="both"/>
        <w:rPr>
          <w:szCs w:val="28"/>
        </w:rPr>
      </w:pPr>
    </w:p>
    <w:p w:rsidR="00941770" w:rsidRDefault="00941770" w:rsidP="00941770">
      <w:pPr>
        <w:ind w:firstLine="360"/>
        <w:jc w:val="both"/>
        <w:rPr>
          <w:b/>
          <w:szCs w:val="28"/>
        </w:rPr>
      </w:pPr>
    </w:p>
    <w:p w:rsidR="00941770" w:rsidRPr="00442D34" w:rsidRDefault="00941770" w:rsidP="009176BF">
      <w:pPr>
        <w:ind w:firstLine="709"/>
        <w:jc w:val="both"/>
        <w:rPr>
          <w:b/>
          <w:szCs w:val="28"/>
        </w:rPr>
      </w:pPr>
      <w:r w:rsidRPr="00442D34">
        <w:rPr>
          <w:b/>
          <w:szCs w:val="28"/>
        </w:rPr>
        <w:t>Команда</w:t>
      </w:r>
    </w:p>
    <w:p w:rsidR="00941770" w:rsidRPr="007F2574" w:rsidRDefault="00941770" w:rsidP="009176BF">
      <w:pPr>
        <w:ind w:firstLine="709"/>
        <w:jc w:val="both"/>
        <w:rPr>
          <w:szCs w:val="28"/>
        </w:rPr>
      </w:pPr>
      <w:r w:rsidRPr="007F2574">
        <w:rPr>
          <w:szCs w:val="28"/>
        </w:rPr>
        <w:t xml:space="preserve">Команда состоит из </w:t>
      </w:r>
      <w:r>
        <w:rPr>
          <w:szCs w:val="28"/>
        </w:rPr>
        <w:t>16</w:t>
      </w:r>
      <w:r w:rsidRPr="007F2574">
        <w:rPr>
          <w:szCs w:val="28"/>
        </w:rPr>
        <w:t xml:space="preserve"> игроков. Одновременно на игровой площадке могут находиться не более 7 игроков. Остальные игроки в этот момент являются запасными.</w:t>
      </w:r>
    </w:p>
    <w:p w:rsidR="00941770" w:rsidRPr="007F2574" w:rsidRDefault="00941770" w:rsidP="009176BF">
      <w:pPr>
        <w:ind w:firstLine="709"/>
        <w:jc w:val="both"/>
        <w:rPr>
          <w:szCs w:val="28"/>
        </w:rPr>
      </w:pPr>
      <w:r w:rsidRPr="007F2574">
        <w:rPr>
          <w:szCs w:val="28"/>
        </w:rPr>
        <w:t>В течение всей игры команда должна иметь на площадке вратаря. Игрок, являющийся вратарем, может в любой момент стать полевым игроком. Аналогично и любой полевой игрок мож</w:t>
      </w:r>
      <w:r>
        <w:rPr>
          <w:szCs w:val="28"/>
        </w:rPr>
        <w:t>ет в любое время стать вратарем.</w:t>
      </w:r>
    </w:p>
    <w:p w:rsidR="00941770" w:rsidRPr="007F2574" w:rsidRDefault="00941770" w:rsidP="009176BF">
      <w:pPr>
        <w:ind w:firstLine="709"/>
        <w:jc w:val="both"/>
        <w:rPr>
          <w:szCs w:val="28"/>
        </w:rPr>
      </w:pPr>
      <w:r w:rsidRPr="007F2574">
        <w:rPr>
          <w:szCs w:val="28"/>
        </w:rPr>
        <w:t>На протяжении всей игры в команде может быть максимум 4 официальных лица. Эти официальные лица не могут быть заменены на протяжении всей игры. Одно из официальных лиц заявляется как официальный представитель команды. Только он имеет право в ходе игры обращаться к секретарю или секундометристу судейской бригады и, возможно, к судьям в поле.</w:t>
      </w:r>
    </w:p>
    <w:p w:rsidR="00941770" w:rsidRPr="00442D34" w:rsidRDefault="00941770" w:rsidP="009176BF">
      <w:pPr>
        <w:ind w:firstLine="709"/>
        <w:jc w:val="both"/>
        <w:rPr>
          <w:b/>
          <w:szCs w:val="28"/>
        </w:rPr>
      </w:pPr>
      <w:r w:rsidRPr="00442D34">
        <w:rPr>
          <w:b/>
          <w:szCs w:val="28"/>
        </w:rPr>
        <w:t>Замены игроков</w:t>
      </w:r>
    </w:p>
    <w:p w:rsidR="00941770" w:rsidRDefault="00941770" w:rsidP="009176BF">
      <w:pPr>
        <w:ind w:firstLine="709"/>
        <w:jc w:val="both"/>
        <w:rPr>
          <w:szCs w:val="28"/>
        </w:rPr>
      </w:pPr>
      <w:r w:rsidRPr="007F2574">
        <w:rPr>
          <w:szCs w:val="28"/>
        </w:rPr>
        <w:t xml:space="preserve">Любой запасной игрок имеет право неоднократно в любой момент игрового времени входить в игру без разрешения секундометриста или секретаря, как только заменяемый им игрок покинул игровую площадку Выходить на площадку и покидать ее игроки всегда должны только через линию собственной зоны замены. </w:t>
      </w:r>
    </w:p>
    <w:p w:rsidR="00941770" w:rsidRPr="00442D34" w:rsidRDefault="00941770" w:rsidP="009176BF">
      <w:pPr>
        <w:ind w:firstLine="709"/>
        <w:jc w:val="both"/>
        <w:rPr>
          <w:b/>
          <w:szCs w:val="28"/>
        </w:rPr>
      </w:pPr>
      <w:r w:rsidRPr="00442D34">
        <w:rPr>
          <w:b/>
          <w:szCs w:val="28"/>
        </w:rPr>
        <w:t>Форма игроков</w:t>
      </w:r>
    </w:p>
    <w:p w:rsidR="00941770" w:rsidRPr="007F2574" w:rsidRDefault="00941770" w:rsidP="009176BF">
      <w:pPr>
        <w:ind w:firstLine="709"/>
        <w:jc w:val="both"/>
        <w:rPr>
          <w:szCs w:val="28"/>
        </w:rPr>
      </w:pPr>
      <w:r w:rsidRPr="007F2574">
        <w:rPr>
          <w:szCs w:val="28"/>
        </w:rPr>
        <w:t>Все полевые игроки одной команды обязаны иметь единую игровую форму, которая по комбинации цветов и дизайну должна четко отличаться от игровой формы другой команды. Цвета игровой формы вратаря команды должны четко отличаться от цветов формы полевых игроков обеих команд и вратаря команды соперников.</w:t>
      </w:r>
    </w:p>
    <w:p w:rsidR="00941770" w:rsidRPr="007F2574" w:rsidRDefault="00941770" w:rsidP="009176BF">
      <w:pPr>
        <w:ind w:firstLine="709"/>
        <w:jc w:val="both"/>
        <w:rPr>
          <w:szCs w:val="28"/>
        </w:rPr>
      </w:pPr>
      <w:r w:rsidRPr="007F2574">
        <w:rPr>
          <w:szCs w:val="28"/>
        </w:rPr>
        <w:t>Игроки должны иметь на майках игровые номера: на спине - высотой не менее 20 см, на груди - высотой не менее 10 см. Необходимо использовать номера от 1 до 20.</w:t>
      </w:r>
    </w:p>
    <w:p w:rsidR="00941770" w:rsidRPr="007F2574" w:rsidRDefault="00941770" w:rsidP="009176BF">
      <w:pPr>
        <w:ind w:firstLine="709"/>
        <w:jc w:val="both"/>
        <w:rPr>
          <w:b/>
          <w:szCs w:val="28"/>
        </w:rPr>
      </w:pPr>
      <w:r w:rsidRPr="007F2574">
        <w:rPr>
          <w:b/>
          <w:szCs w:val="28"/>
        </w:rPr>
        <w:t xml:space="preserve">Вратарь </w:t>
      </w:r>
    </w:p>
    <w:p w:rsidR="00941770" w:rsidRPr="007F2574" w:rsidRDefault="00941770" w:rsidP="009D31C3">
      <w:pPr>
        <w:ind w:firstLine="709"/>
        <w:jc w:val="both"/>
        <w:rPr>
          <w:szCs w:val="28"/>
        </w:rPr>
      </w:pPr>
      <w:r w:rsidRPr="007F2574">
        <w:rPr>
          <w:szCs w:val="28"/>
        </w:rPr>
        <w:t>Вратарю разрешается:</w:t>
      </w:r>
    </w:p>
    <w:p w:rsidR="00941770" w:rsidRPr="00442D34" w:rsidRDefault="00941770" w:rsidP="009D31C3">
      <w:pPr>
        <w:pStyle w:val="a5"/>
        <w:numPr>
          <w:ilvl w:val="0"/>
          <w:numId w:val="1"/>
        </w:numPr>
        <w:ind w:firstLine="709"/>
        <w:jc w:val="both"/>
        <w:rPr>
          <w:szCs w:val="28"/>
        </w:rPr>
      </w:pPr>
      <w:r w:rsidRPr="00442D34">
        <w:rPr>
          <w:szCs w:val="28"/>
        </w:rPr>
        <w:t>находясь во вратарской площадке и защищая ворота, касаться мяча любой частью тела;</w:t>
      </w:r>
    </w:p>
    <w:p w:rsidR="00941770" w:rsidRPr="00442D34" w:rsidRDefault="00941770" w:rsidP="009D31C3">
      <w:pPr>
        <w:pStyle w:val="a5"/>
        <w:numPr>
          <w:ilvl w:val="0"/>
          <w:numId w:val="1"/>
        </w:numPr>
        <w:ind w:firstLine="709"/>
        <w:jc w:val="both"/>
        <w:rPr>
          <w:szCs w:val="28"/>
        </w:rPr>
      </w:pPr>
      <w:r w:rsidRPr="00442D34">
        <w:rPr>
          <w:szCs w:val="28"/>
        </w:rPr>
        <w:t>неограниченно перемещаться с мячом в руках в пределах своей вратарской площадки, не учитывая ограничений для полевых игроков;</w:t>
      </w:r>
    </w:p>
    <w:p w:rsidR="00941770" w:rsidRPr="00442D34" w:rsidRDefault="00941770" w:rsidP="009D31C3">
      <w:pPr>
        <w:pStyle w:val="a5"/>
        <w:numPr>
          <w:ilvl w:val="0"/>
          <w:numId w:val="1"/>
        </w:numPr>
        <w:ind w:firstLine="709"/>
        <w:jc w:val="both"/>
        <w:rPr>
          <w:szCs w:val="28"/>
        </w:rPr>
      </w:pPr>
      <w:r w:rsidRPr="00442D34">
        <w:rPr>
          <w:szCs w:val="28"/>
        </w:rPr>
        <w:t xml:space="preserve">покидать вратарскую площадку без мяча и участвовать в игре в любой точке игровой зоны. В этом случае вратарь подчиняется правилам, применяемым к полевым </w:t>
      </w:r>
      <w:proofErr w:type="spellStart"/>
      <w:r w:rsidRPr="00442D34">
        <w:rPr>
          <w:szCs w:val="28"/>
        </w:rPr>
        <w:t>игрокам.Вратарь</w:t>
      </w:r>
      <w:proofErr w:type="spellEnd"/>
      <w:r w:rsidRPr="00442D34">
        <w:rPr>
          <w:szCs w:val="28"/>
        </w:rPr>
        <w:t xml:space="preserve"> считается покинувшим свою вратарскую площадку, если он любой частью тела коснулся игровой площадки за пределами линии вратарской площадки;</w:t>
      </w:r>
    </w:p>
    <w:p w:rsidR="00941770" w:rsidRPr="00442D34" w:rsidRDefault="00941770" w:rsidP="009D31C3">
      <w:pPr>
        <w:pStyle w:val="a5"/>
        <w:numPr>
          <w:ilvl w:val="0"/>
          <w:numId w:val="1"/>
        </w:numPr>
        <w:ind w:firstLine="709"/>
        <w:jc w:val="both"/>
        <w:rPr>
          <w:szCs w:val="28"/>
        </w:rPr>
      </w:pPr>
      <w:r w:rsidRPr="00442D34">
        <w:rPr>
          <w:szCs w:val="28"/>
        </w:rPr>
        <w:t>защищая ворота, покидать вратарскую площадку вслед за мячом, находящимся вне его контроля, и продолжать играть им в игровой зоне.</w:t>
      </w:r>
    </w:p>
    <w:p w:rsidR="00941770" w:rsidRPr="007F2574" w:rsidRDefault="00941770" w:rsidP="009D31C3">
      <w:pPr>
        <w:ind w:firstLine="709"/>
        <w:jc w:val="both"/>
        <w:rPr>
          <w:szCs w:val="28"/>
        </w:rPr>
      </w:pPr>
      <w:r w:rsidRPr="007F2574">
        <w:rPr>
          <w:szCs w:val="28"/>
        </w:rPr>
        <w:t>Вратарю не разрешается:</w:t>
      </w:r>
    </w:p>
    <w:p w:rsidR="00941770" w:rsidRDefault="00941770" w:rsidP="009176BF">
      <w:pPr>
        <w:pStyle w:val="a5"/>
        <w:numPr>
          <w:ilvl w:val="0"/>
          <w:numId w:val="2"/>
        </w:numPr>
        <w:ind w:firstLine="709"/>
        <w:jc w:val="both"/>
        <w:rPr>
          <w:szCs w:val="28"/>
        </w:rPr>
      </w:pPr>
      <w:r w:rsidRPr="00442D34">
        <w:rPr>
          <w:szCs w:val="28"/>
        </w:rPr>
        <w:t>защищая ворота, подвергать соперника опасности;</w:t>
      </w:r>
    </w:p>
    <w:p w:rsidR="00941770" w:rsidRDefault="00941770" w:rsidP="009176BF">
      <w:pPr>
        <w:pStyle w:val="a5"/>
        <w:numPr>
          <w:ilvl w:val="0"/>
          <w:numId w:val="2"/>
        </w:numPr>
        <w:ind w:firstLine="709"/>
        <w:jc w:val="both"/>
        <w:rPr>
          <w:szCs w:val="28"/>
        </w:rPr>
      </w:pPr>
      <w:r w:rsidRPr="00442D34">
        <w:rPr>
          <w:szCs w:val="28"/>
        </w:rPr>
        <w:lastRenderedPageBreak/>
        <w:t>контролируя мяч, покидать вратар</w:t>
      </w:r>
      <w:r>
        <w:rPr>
          <w:szCs w:val="28"/>
        </w:rPr>
        <w:t>скую площадку (с мячом в руках);</w:t>
      </w:r>
    </w:p>
    <w:p w:rsidR="00941770" w:rsidRDefault="00941770" w:rsidP="009176BF">
      <w:pPr>
        <w:pStyle w:val="a5"/>
        <w:numPr>
          <w:ilvl w:val="0"/>
          <w:numId w:val="2"/>
        </w:numPr>
        <w:ind w:firstLine="709"/>
        <w:jc w:val="both"/>
        <w:rPr>
          <w:szCs w:val="28"/>
        </w:rPr>
      </w:pPr>
      <w:r w:rsidRPr="00442D34">
        <w:rPr>
          <w:szCs w:val="28"/>
        </w:rPr>
        <w:t xml:space="preserve">после выполнения броска от ворот касаться мяча уже в игровой зоне до того момента, пока его </w:t>
      </w:r>
      <w:r>
        <w:rPr>
          <w:szCs w:val="28"/>
        </w:rPr>
        <w:t>не коснулся любой полевой игрок</w:t>
      </w:r>
      <w:r w:rsidRPr="00442D34">
        <w:rPr>
          <w:szCs w:val="28"/>
        </w:rPr>
        <w:t>;</w:t>
      </w:r>
    </w:p>
    <w:p w:rsidR="00941770" w:rsidRDefault="00941770" w:rsidP="009176BF">
      <w:pPr>
        <w:pStyle w:val="a5"/>
        <w:numPr>
          <w:ilvl w:val="0"/>
          <w:numId w:val="2"/>
        </w:numPr>
        <w:ind w:firstLine="709"/>
        <w:jc w:val="both"/>
        <w:rPr>
          <w:szCs w:val="28"/>
        </w:rPr>
      </w:pPr>
      <w:r w:rsidRPr="00442D34">
        <w:rPr>
          <w:szCs w:val="28"/>
        </w:rPr>
        <w:t>находясь во вратарской площадке, касаться лежащего или катящегося по игровой зоне мяча;</w:t>
      </w:r>
    </w:p>
    <w:p w:rsidR="00941770" w:rsidRDefault="00941770" w:rsidP="009176BF">
      <w:pPr>
        <w:pStyle w:val="a5"/>
        <w:numPr>
          <w:ilvl w:val="0"/>
          <w:numId w:val="2"/>
        </w:numPr>
        <w:ind w:firstLine="709"/>
        <w:jc w:val="both"/>
        <w:rPr>
          <w:szCs w:val="28"/>
        </w:rPr>
      </w:pPr>
      <w:r w:rsidRPr="00442D34">
        <w:rPr>
          <w:szCs w:val="28"/>
        </w:rPr>
        <w:t>вносить лежащий или катящийся по игровой зоне мяч во вратарскую площадку;</w:t>
      </w:r>
    </w:p>
    <w:p w:rsidR="00941770" w:rsidRDefault="00941770" w:rsidP="009176BF">
      <w:pPr>
        <w:pStyle w:val="a5"/>
        <w:numPr>
          <w:ilvl w:val="0"/>
          <w:numId w:val="2"/>
        </w:numPr>
        <w:ind w:firstLine="709"/>
        <w:jc w:val="both"/>
        <w:rPr>
          <w:szCs w:val="28"/>
        </w:rPr>
      </w:pPr>
      <w:r w:rsidRPr="00442D34">
        <w:rPr>
          <w:szCs w:val="28"/>
        </w:rPr>
        <w:t>возвращаться с мячом в руках из игровой зоны во вратарскую площадку;</w:t>
      </w:r>
    </w:p>
    <w:p w:rsidR="00941770" w:rsidRDefault="00941770" w:rsidP="009176BF">
      <w:pPr>
        <w:pStyle w:val="a5"/>
        <w:numPr>
          <w:ilvl w:val="0"/>
          <w:numId w:val="2"/>
        </w:numPr>
        <w:ind w:firstLine="709"/>
        <w:jc w:val="both"/>
        <w:rPr>
          <w:szCs w:val="28"/>
        </w:rPr>
      </w:pPr>
      <w:r w:rsidRPr="00442D34">
        <w:rPr>
          <w:szCs w:val="28"/>
        </w:rPr>
        <w:t>касаться стопой или ногой ниже колена до мяча, катящегося в направлении игровой зоны или лежащего во вратарской площадке;</w:t>
      </w:r>
    </w:p>
    <w:p w:rsidR="00941770" w:rsidRPr="00442D34" w:rsidRDefault="00941770" w:rsidP="009176BF">
      <w:pPr>
        <w:pStyle w:val="a5"/>
        <w:numPr>
          <w:ilvl w:val="0"/>
          <w:numId w:val="2"/>
        </w:numPr>
        <w:ind w:firstLine="709"/>
        <w:jc w:val="both"/>
        <w:rPr>
          <w:szCs w:val="28"/>
        </w:rPr>
      </w:pPr>
      <w:r w:rsidRPr="00442D34">
        <w:rPr>
          <w:szCs w:val="28"/>
        </w:rPr>
        <w:t>при выполнении соперником 7-метрового броска пересекать линию ограничения выхода вратаря из ворот.</w:t>
      </w:r>
    </w:p>
    <w:p w:rsidR="00941770" w:rsidRPr="007F2574" w:rsidRDefault="00941770" w:rsidP="009176BF">
      <w:pPr>
        <w:ind w:firstLine="709"/>
        <w:jc w:val="both"/>
        <w:rPr>
          <w:b/>
          <w:szCs w:val="28"/>
        </w:rPr>
      </w:pPr>
      <w:r w:rsidRPr="007F2574">
        <w:rPr>
          <w:b/>
          <w:szCs w:val="28"/>
        </w:rPr>
        <w:t>Вратарская площадка</w:t>
      </w:r>
    </w:p>
    <w:p w:rsidR="00941770" w:rsidRPr="007F2574" w:rsidRDefault="00941770" w:rsidP="009176BF">
      <w:pPr>
        <w:ind w:firstLine="709"/>
        <w:jc w:val="both"/>
        <w:rPr>
          <w:szCs w:val="28"/>
        </w:rPr>
      </w:pPr>
      <w:r w:rsidRPr="007F2574">
        <w:rPr>
          <w:szCs w:val="28"/>
        </w:rPr>
        <w:t xml:space="preserve">Во вратарской площадке </w:t>
      </w:r>
      <w:r>
        <w:rPr>
          <w:szCs w:val="28"/>
        </w:rPr>
        <w:t>может находиться только вратарь.</w:t>
      </w:r>
      <w:r w:rsidRPr="007F2574">
        <w:rPr>
          <w:szCs w:val="28"/>
        </w:rPr>
        <w:t xml:space="preserve"> Считается, что полевой игрок заступил во вратарскую площадку, которая включает в себя и линию площади ворот, если он касается ее любой частью тела.</w:t>
      </w:r>
    </w:p>
    <w:p w:rsidR="00941770" w:rsidRPr="007F2574" w:rsidRDefault="00941770" w:rsidP="009176BF">
      <w:pPr>
        <w:ind w:firstLine="709"/>
        <w:jc w:val="both"/>
        <w:rPr>
          <w:szCs w:val="28"/>
        </w:rPr>
      </w:pPr>
      <w:r w:rsidRPr="007F2574">
        <w:rPr>
          <w:szCs w:val="28"/>
        </w:rPr>
        <w:t>Вход (заступ) во вратарскую площадку полевого игрока наказывается:</w:t>
      </w:r>
    </w:p>
    <w:p w:rsidR="00941770" w:rsidRPr="007F2574" w:rsidRDefault="00941770" w:rsidP="009176BF">
      <w:pPr>
        <w:ind w:firstLine="709"/>
        <w:jc w:val="both"/>
        <w:rPr>
          <w:szCs w:val="28"/>
        </w:rPr>
      </w:pPr>
      <w:r>
        <w:rPr>
          <w:szCs w:val="28"/>
        </w:rPr>
        <w:t xml:space="preserve">– </w:t>
      </w:r>
      <w:r w:rsidRPr="007F2574">
        <w:rPr>
          <w:szCs w:val="28"/>
        </w:rPr>
        <w:t>свободным броском, если во вратарскую площадку заступил полевой игрок с мячом;</w:t>
      </w:r>
    </w:p>
    <w:p w:rsidR="00941770" w:rsidRPr="007F2574" w:rsidRDefault="00941770" w:rsidP="009176BF">
      <w:pPr>
        <w:ind w:firstLine="709"/>
        <w:jc w:val="both"/>
        <w:rPr>
          <w:szCs w:val="28"/>
        </w:rPr>
      </w:pPr>
      <w:r>
        <w:rPr>
          <w:szCs w:val="28"/>
        </w:rPr>
        <w:t xml:space="preserve">– </w:t>
      </w:r>
      <w:r w:rsidRPr="007F2574">
        <w:rPr>
          <w:szCs w:val="28"/>
        </w:rPr>
        <w:t>свободным броском, если полевой игрок без мяча заступил во вратарскую площадку и соз</w:t>
      </w:r>
      <w:r>
        <w:rPr>
          <w:szCs w:val="28"/>
        </w:rPr>
        <w:t>дал тем самым себе преимущество</w:t>
      </w:r>
      <w:r w:rsidRPr="007F2574">
        <w:rPr>
          <w:szCs w:val="28"/>
        </w:rPr>
        <w:t>;</w:t>
      </w:r>
    </w:p>
    <w:p w:rsidR="00941770" w:rsidRPr="007F2574" w:rsidRDefault="00941770" w:rsidP="009176BF">
      <w:pPr>
        <w:ind w:firstLine="709"/>
        <w:jc w:val="both"/>
        <w:rPr>
          <w:szCs w:val="28"/>
        </w:rPr>
      </w:pPr>
      <w:r>
        <w:rPr>
          <w:szCs w:val="28"/>
        </w:rPr>
        <w:t xml:space="preserve">– </w:t>
      </w:r>
      <w:r w:rsidRPr="007F2574">
        <w:rPr>
          <w:szCs w:val="28"/>
        </w:rPr>
        <w:t>7-метровым броском, если защитник, заступая во вратарскую площадку, срывает</w:t>
      </w:r>
      <w:r>
        <w:rPr>
          <w:szCs w:val="28"/>
        </w:rPr>
        <w:t xml:space="preserve"> явную возможность взятия ворот</w:t>
      </w:r>
      <w:r w:rsidRPr="007F2574">
        <w:rPr>
          <w:szCs w:val="28"/>
        </w:rPr>
        <w:t>.</w:t>
      </w:r>
    </w:p>
    <w:p w:rsidR="00941770" w:rsidRDefault="00941770" w:rsidP="009176BF">
      <w:pPr>
        <w:ind w:firstLine="709"/>
        <w:jc w:val="both"/>
        <w:rPr>
          <w:szCs w:val="28"/>
        </w:rPr>
      </w:pPr>
      <w:r w:rsidRPr="007F2574">
        <w:rPr>
          <w:szCs w:val="28"/>
        </w:rPr>
        <w:t>Вход (заступ) во вратарскую площадку полевого игрока не наказывается:</w:t>
      </w:r>
    </w:p>
    <w:p w:rsidR="00941770" w:rsidRDefault="00941770" w:rsidP="009176BF">
      <w:pPr>
        <w:ind w:firstLine="709"/>
        <w:jc w:val="both"/>
        <w:rPr>
          <w:szCs w:val="28"/>
        </w:rPr>
      </w:pPr>
      <w:r>
        <w:rPr>
          <w:szCs w:val="28"/>
        </w:rPr>
        <w:t xml:space="preserve">– </w:t>
      </w:r>
      <w:r w:rsidRPr="00AD625C">
        <w:rPr>
          <w:szCs w:val="28"/>
        </w:rPr>
        <w:t>если игрок сделал заступ после передачи мяча и при этом команда соперников не понесла никакого ущерба;</w:t>
      </w:r>
    </w:p>
    <w:p w:rsidR="00941770" w:rsidRDefault="00941770" w:rsidP="009176BF">
      <w:pPr>
        <w:ind w:firstLine="709"/>
        <w:jc w:val="both"/>
        <w:rPr>
          <w:szCs w:val="28"/>
        </w:rPr>
      </w:pPr>
      <w:r>
        <w:rPr>
          <w:szCs w:val="28"/>
        </w:rPr>
        <w:t>– е</w:t>
      </w:r>
      <w:r w:rsidRPr="00442D34">
        <w:rPr>
          <w:szCs w:val="28"/>
        </w:rPr>
        <w:t>сли игрок заступает во вратарскую площадку без мяча в руках и не создает при этом себе преимущества;</w:t>
      </w:r>
    </w:p>
    <w:p w:rsidR="00941770" w:rsidRPr="00442D34" w:rsidRDefault="00941770" w:rsidP="009176BF">
      <w:pPr>
        <w:ind w:firstLine="709"/>
        <w:jc w:val="both"/>
        <w:rPr>
          <w:szCs w:val="28"/>
        </w:rPr>
      </w:pPr>
      <w:r>
        <w:rPr>
          <w:szCs w:val="28"/>
        </w:rPr>
        <w:t>–</w:t>
      </w:r>
      <w:r w:rsidRPr="00442D34">
        <w:rPr>
          <w:szCs w:val="28"/>
        </w:rPr>
        <w:t>если игрок защиты делает заступ во время или после выполнения защитного действия, однако это не приводит к потере преимущества команды соперников.</w:t>
      </w:r>
    </w:p>
    <w:p w:rsidR="00941770" w:rsidRPr="007F2574" w:rsidRDefault="00941770" w:rsidP="009176BF">
      <w:pPr>
        <w:ind w:firstLine="709"/>
        <w:jc w:val="both"/>
        <w:rPr>
          <w:szCs w:val="28"/>
        </w:rPr>
      </w:pPr>
      <w:r w:rsidRPr="007F2574">
        <w:rPr>
          <w:szCs w:val="28"/>
        </w:rPr>
        <w:t>Игра продолжается броском вратаря от ворот, если игрок защищающейся команды в ходе защитных действий коснется мяча</w:t>
      </w:r>
      <w:r>
        <w:rPr>
          <w:szCs w:val="28"/>
        </w:rPr>
        <w:t>,</w:t>
      </w:r>
      <w:r w:rsidRPr="007F2574">
        <w:rPr>
          <w:szCs w:val="28"/>
        </w:rPr>
        <w:t xml:space="preserve"> и мяч потом будет пойман вратарем или останется лежать во вратарской площадке. </w:t>
      </w:r>
    </w:p>
    <w:p w:rsidR="00941770" w:rsidRPr="007F2574" w:rsidRDefault="00941770" w:rsidP="009176BF">
      <w:pPr>
        <w:ind w:firstLine="709"/>
        <w:jc w:val="both"/>
        <w:rPr>
          <w:szCs w:val="28"/>
        </w:rPr>
      </w:pPr>
      <w:r w:rsidRPr="007F2574">
        <w:rPr>
          <w:szCs w:val="28"/>
        </w:rPr>
        <w:t>Умышленное направление игроком мяча в собственную вратарскую площадку квалифицируется следующим образом:</w:t>
      </w:r>
    </w:p>
    <w:p w:rsidR="00941770" w:rsidRPr="007F2574" w:rsidRDefault="00941770" w:rsidP="009176BF">
      <w:pPr>
        <w:ind w:firstLine="709"/>
        <w:jc w:val="both"/>
        <w:rPr>
          <w:szCs w:val="28"/>
        </w:rPr>
      </w:pPr>
      <w:r>
        <w:rPr>
          <w:szCs w:val="28"/>
        </w:rPr>
        <w:t xml:space="preserve">– </w:t>
      </w:r>
      <w:r w:rsidRPr="007F2574">
        <w:rPr>
          <w:szCs w:val="28"/>
        </w:rPr>
        <w:t>гол, если мяч попадает в ворота;</w:t>
      </w:r>
    </w:p>
    <w:p w:rsidR="00941770" w:rsidRPr="007F2574" w:rsidRDefault="00941770" w:rsidP="009176BF">
      <w:pPr>
        <w:ind w:firstLine="709"/>
        <w:jc w:val="both"/>
        <w:rPr>
          <w:szCs w:val="28"/>
        </w:rPr>
      </w:pPr>
      <w:r>
        <w:rPr>
          <w:szCs w:val="28"/>
        </w:rPr>
        <w:t xml:space="preserve">– </w:t>
      </w:r>
      <w:r w:rsidRPr="007F2574">
        <w:rPr>
          <w:szCs w:val="28"/>
        </w:rPr>
        <w:t>свободный бросок, если мяч остается лежать во вратарской площадке или если вратарь касается мяча и он не попадает в ворота;</w:t>
      </w:r>
    </w:p>
    <w:p w:rsidR="00941770" w:rsidRPr="007F2574" w:rsidRDefault="00941770" w:rsidP="009176BF">
      <w:pPr>
        <w:ind w:firstLine="709"/>
        <w:jc w:val="both"/>
        <w:rPr>
          <w:szCs w:val="28"/>
        </w:rPr>
      </w:pPr>
      <w:r>
        <w:rPr>
          <w:szCs w:val="28"/>
        </w:rPr>
        <w:t xml:space="preserve">– </w:t>
      </w:r>
      <w:r w:rsidRPr="007F2574">
        <w:rPr>
          <w:szCs w:val="28"/>
        </w:rPr>
        <w:t>бросок из-за боковой линии, если мяч выходит за пределы игровой площадки через лицевую линию;</w:t>
      </w:r>
    </w:p>
    <w:p w:rsidR="00941770" w:rsidRPr="007F2574" w:rsidRDefault="00941770" w:rsidP="009176BF">
      <w:pPr>
        <w:ind w:firstLine="709"/>
        <w:jc w:val="both"/>
        <w:rPr>
          <w:szCs w:val="28"/>
        </w:rPr>
      </w:pPr>
      <w:r>
        <w:rPr>
          <w:szCs w:val="28"/>
        </w:rPr>
        <w:lastRenderedPageBreak/>
        <w:t xml:space="preserve">– </w:t>
      </w:r>
      <w:r w:rsidRPr="007F2574">
        <w:rPr>
          <w:szCs w:val="28"/>
        </w:rPr>
        <w:t>игра продолжается, если мяч пересек вратарскую площадку и вернулся обратно в игровую зону, а вратарь его не коснулся.</w:t>
      </w:r>
    </w:p>
    <w:p w:rsidR="00941770" w:rsidRPr="007F2574" w:rsidRDefault="00941770" w:rsidP="009176BF">
      <w:pPr>
        <w:ind w:firstLine="709"/>
        <w:jc w:val="both"/>
        <w:rPr>
          <w:szCs w:val="28"/>
        </w:rPr>
      </w:pPr>
      <w:r w:rsidRPr="007F2574">
        <w:rPr>
          <w:szCs w:val="28"/>
        </w:rPr>
        <w:t>Мяч, вернувшийся из вратарской площадки в игровую зону, остается в игре.</w:t>
      </w:r>
    </w:p>
    <w:p w:rsidR="00941770" w:rsidRPr="00AD625C" w:rsidRDefault="00941770" w:rsidP="009176BF">
      <w:pPr>
        <w:ind w:firstLine="709"/>
        <w:jc w:val="both"/>
        <w:rPr>
          <w:b/>
          <w:szCs w:val="28"/>
        </w:rPr>
      </w:pPr>
      <w:r w:rsidRPr="00AD625C">
        <w:rPr>
          <w:b/>
          <w:szCs w:val="28"/>
        </w:rPr>
        <w:t>Игра мячом</w:t>
      </w:r>
    </w:p>
    <w:p w:rsidR="00941770" w:rsidRPr="007F2574" w:rsidRDefault="00941770" w:rsidP="009176BF">
      <w:pPr>
        <w:ind w:firstLine="709"/>
        <w:jc w:val="both"/>
        <w:rPr>
          <w:szCs w:val="28"/>
        </w:rPr>
      </w:pPr>
      <w:r w:rsidRPr="007F2574">
        <w:rPr>
          <w:szCs w:val="28"/>
        </w:rPr>
        <w:t>Разрешается:</w:t>
      </w:r>
    </w:p>
    <w:p w:rsidR="00941770" w:rsidRPr="007F2574" w:rsidRDefault="00941770" w:rsidP="009176BF">
      <w:pPr>
        <w:ind w:firstLine="709"/>
        <w:jc w:val="both"/>
        <w:rPr>
          <w:szCs w:val="28"/>
        </w:rPr>
      </w:pPr>
      <w:r>
        <w:rPr>
          <w:szCs w:val="28"/>
        </w:rPr>
        <w:t xml:space="preserve">– </w:t>
      </w:r>
      <w:r w:rsidRPr="007F2574">
        <w:rPr>
          <w:szCs w:val="28"/>
        </w:rPr>
        <w:t xml:space="preserve"> бросать, ловить, останавливать, толкать или бить мяч, используя ладони, открытые и закрытые (кулаки), руки, голову, корпус, бедра и колени;</w:t>
      </w:r>
    </w:p>
    <w:p w:rsidR="00941770" w:rsidRDefault="00941770" w:rsidP="009176BF">
      <w:pPr>
        <w:ind w:firstLine="709"/>
        <w:jc w:val="both"/>
        <w:rPr>
          <w:szCs w:val="28"/>
        </w:rPr>
      </w:pPr>
      <w:r>
        <w:rPr>
          <w:szCs w:val="28"/>
        </w:rPr>
        <w:t xml:space="preserve">– </w:t>
      </w:r>
      <w:r w:rsidRPr="007F2574">
        <w:rPr>
          <w:szCs w:val="28"/>
        </w:rPr>
        <w:t>держать мяч не более 3 сек, даже если он лежит на полу;</w:t>
      </w:r>
    </w:p>
    <w:p w:rsidR="00941770" w:rsidRPr="007F2574" w:rsidRDefault="00941770" w:rsidP="009176BF">
      <w:pPr>
        <w:ind w:firstLine="709"/>
        <w:jc w:val="both"/>
        <w:rPr>
          <w:szCs w:val="28"/>
        </w:rPr>
      </w:pPr>
      <w:r>
        <w:rPr>
          <w:szCs w:val="28"/>
        </w:rPr>
        <w:t xml:space="preserve">– </w:t>
      </w:r>
      <w:r w:rsidRPr="007F2574">
        <w:rPr>
          <w:szCs w:val="28"/>
        </w:rPr>
        <w:t>делать макси</w:t>
      </w:r>
      <w:r>
        <w:rPr>
          <w:szCs w:val="28"/>
        </w:rPr>
        <w:t>мально три шага с мячом в руках</w:t>
      </w:r>
      <w:r w:rsidRPr="007F2574">
        <w:rPr>
          <w:szCs w:val="28"/>
        </w:rPr>
        <w:t>. Считается, что шаг сделан, если:</w:t>
      </w:r>
    </w:p>
    <w:p w:rsidR="00941770" w:rsidRPr="007F2574" w:rsidRDefault="00941770" w:rsidP="009176BF">
      <w:pPr>
        <w:ind w:firstLine="709"/>
        <w:jc w:val="both"/>
        <w:rPr>
          <w:szCs w:val="28"/>
        </w:rPr>
      </w:pPr>
      <w:r w:rsidRPr="007F2574">
        <w:rPr>
          <w:szCs w:val="28"/>
        </w:rPr>
        <w:t>а) игрок, стоящий обеими ногами на полу, поднимает одну ногу и снова ставит ее на площадку или передвигает одну ногу с одного места на другое;</w:t>
      </w:r>
    </w:p>
    <w:p w:rsidR="00941770" w:rsidRPr="007F2574" w:rsidRDefault="00941770" w:rsidP="009176BF">
      <w:pPr>
        <w:ind w:firstLine="709"/>
        <w:jc w:val="both"/>
        <w:rPr>
          <w:szCs w:val="28"/>
        </w:rPr>
      </w:pPr>
      <w:r w:rsidRPr="007F2574">
        <w:rPr>
          <w:szCs w:val="28"/>
        </w:rPr>
        <w:t>б) игрок стоит одной ногой на площадке, ловит мяч и после этого ставит вторую ногу на площадку;</w:t>
      </w:r>
    </w:p>
    <w:p w:rsidR="00941770" w:rsidRPr="007F2574" w:rsidRDefault="00941770" w:rsidP="009176BF">
      <w:pPr>
        <w:ind w:firstLine="709"/>
        <w:jc w:val="both"/>
        <w:rPr>
          <w:szCs w:val="28"/>
        </w:rPr>
      </w:pPr>
      <w:r w:rsidRPr="007F2574">
        <w:rPr>
          <w:szCs w:val="28"/>
        </w:rPr>
        <w:t>в) игрок после прыжка касается площадки одной ногой, а затем на той же ноге делает прыжок, или касается площадки другой ногой;</w:t>
      </w:r>
    </w:p>
    <w:p w:rsidR="00941770" w:rsidRPr="007F2574" w:rsidRDefault="00941770" w:rsidP="009176BF">
      <w:pPr>
        <w:ind w:firstLine="709"/>
        <w:jc w:val="both"/>
        <w:rPr>
          <w:szCs w:val="28"/>
        </w:rPr>
      </w:pPr>
      <w:r w:rsidRPr="007F2574">
        <w:rPr>
          <w:szCs w:val="28"/>
        </w:rPr>
        <w:t>г) игрок после прыжка касается площадки обеими ногами одновременно и после этого отрывает от площадки одну ногу и снова ставит ее на площадку или передвигает одну ногу с одного места на другое.</w:t>
      </w:r>
    </w:p>
    <w:p w:rsidR="00941770" w:rsidRPr="007F2574" w:rsidRDefault="00941770" w:rsidP="009176BF">
      <w:pPr>
        <w:ind w:firstLine="709"/>
        <w:jc w:val="both"/>
        <w:rPr>
          <w:szCs w:val="28"/>
        </w:rPr>
      </w:pPr>
      <w:r w:rsidRPr="007F2574">
        <w:rPr>
          <w:szCs w:val="28"/>
        </w:rPr>
        <w:t>Комментарий. Если игрок делает одной ногой шаг, а затем подтягивает к ней (не отрывая от площадки) вторую ногу, то считается сделанным только один шаг.</w:t>
      </w:r>
    </w:p>
    <w:p w:rsidR="00941770" w:rsidRPr="007F2574" w:rsidRDefault="00941770" w:rsidP="009176BF">
      <w:pPr>
        <w:ind w:firstLine="709"/>
        <w:jc w:val="both"/>
        <w:rPr>
          <w:szCs w:val="28"/>
        </w:rPr>
      </w:pPr>
      <w:r>
        <w:rPr>
          <w:szCs w:val="28"/>
        </w:rPr>
        <w:t>–</w:t>
      </w:r>
      <w:r w:rsidRPr="007F2574">
        <w:rPr>
          <w:szCs w:val="28"/>
        </w:rPr>
        <w:t xml:space="preserve"> играть с мячом на месте или в движении:</w:t>
      </w:r>
    </w:p>
    <w:p w:rsidR="00941770" w:rsidRPr="007F2574" w:rsidRDefault="00941770" w:rsidP="009176BF">
      <w:pPr>
        <w:ind w:firstLine="709"/>
        <w:jc w:val="both"/>
        <w:rPr>
          <w:szCs w:val="28"/>
        </w:rPr>
      </w:pPr>
      <w:r w:rsidRPr="007F2574">
        <w:rPr>
          <w:szCs w:val="28"/>
        </w:rPr>
        <w:t>а) один раз ударить мячом о площадку и снова поймать его одной или двумя руками;</w:t>
      </w:r>
    </w:p>
    <w:p w:rsidR="00941770" w:rsidRPr="007F2574" w:rsidRDefault="00941770" w:rsidP="009176BF">
      <w:pPr>
        <w:ind w:firstLine="709"/>
        <w:jc w:val="both"/>
        <w:rPr>
          <w:szCs w:val="28"/>
        </w:rPr>
      </w:pPr>
      <w:r w:rsidRPr="007F2574">
        <w:rPr>
          <w:szCs w:val="28"/>
        </w:rPr>
        <w:t>б) многократно ударять мячом о площадку одной рукой (дриблинг) или катить мяч по площадке, неоднократно подталкивая его одной рукой, а затем поймать или поднять мяч одной или двумя руками.</w:t>
      </w:r>
    </w:p>
    <w:p w:rsidR="00941770" w:rsidRPr="007F2574" w:rsidRDefault="00941770" w:rsidP="009176BF">
      <w:pPr>
        <w:ind w:firstLine="709"/>
        <w:jc w:val="both"/>
        <w:rPr>
          <w:szCs w:val="28"/>
        </w:rPr>
      </w:pPr>
      <w:r w:rsidRPr="007F2574">
        <w:rPr>
          <w:szCs w:val="28"/>
        </w:rPr>
        <w:t>Как только мяч будет пойман одной или двумя руками, его нужно передать партнеру или в течение 3 сек, или после не более  3-х шагов.</w:t>
      </w:r>
    </w:p>
    <w:p w:rsidR="00941770" w:rsidRPr="007F2574" w:rsidRDefault="00941770" w:rsidP="009176BF">
      <w:pPr>
        <w:ind w:firstLine="709"/>
        <w:jc w:val="both"/>
        <w:rPr>
          <w:szCs w:val="28"/>
        </w:rPr>
      </w:pPr>
      <w:r w:rsidRPr="007F2574">
        <w:rPr>
          <w:szCs w:val="28"/>
        </w:rPr>
        <w:t>Считается, что ведение мяча (дриблинг) начинается в тот момент, когда игрок касается мяча любой (разрешенной) частью тела и направляет его вниз, к полу.</w:t>
      </w:r>
    </w:p>
    <w:p w:rsidR="00941770" w:rsidRPr="007F2574" w:rsidRDefault="00941770" w:rsidP="009176BF">
      <w:pPr>
        <w:ind w:firstLine="709"/>
        <w:jc w:val="both"/>
        <w:rPr>
          <w:szCs w:val="28"/>
        </w:rPr>
      </w:pPr>
      <w:r w:rsidRPr="007F2574">
        <w:rPr>
          <w:szCs w:val="28"/>
        </w:rPr>
        <w:t>После того, как мяч коснется любого другого игрока, штанг или перекладины ворот, игроку вновь разрешается делать ведение мяча;</w:t>
      </w:r>
    </w:p>
    <w:p w:rsidR="00941770" w:rsidRPr="007F2574" w:rsidRDefault="00941770" w:rsidP="009176BF">
      <w:pPr>
        <w:ind w:firstLine="709"/>
        <w:jc w:val="both"/>
        <w:rPr>
          <w:szCs w:val="28"/>
        </w:rPr>
      </w:pPr>
      <w:r>
        <w:rPr>
          <w:szCs w:val="28"/>
        </w:rPr>
        <w:t xml:space="preserve">– </w:t>
      </w:r>
      <w:r w:rsidRPr="007F2574">
        <w:rPr>
          <w:szCs w:val="28"/>
        </w:rPr>
        <w:t xml:space="preserve">перекладывать мяч из одной руки в другую; </w:t>
      </w:r>
    </w:p>
    <w:p w:rsidR="00941770" w:rsidRPr="007F2574" w:rsidRDefault="00941770" w:rsidP="009176BF">
      <w:pPr>
        <w:ind w:firstLine="709"/>
        <w:jc w:val="both"/>
        <w:rPr>
          <w:szCs w:val="28"/>
        </w:rPr>
      </w:pPr>
      <w:r>
        <w:rPr>
          <w:szCs w:val="28"/>
        </w:rPr>
        <w:t xml:space="preserve">– </w:t>
      </w:r>
      <w:r w:rsidRPr="007F2574">
        <w:rPr>
          <w:szCs w:val="28"/>
        </w:rPr>
        <w:t xml:space="preserve">играть мячом,  стоя на коленях, сидя или лежа на полу. </w:t>
      </w:r>
    </w:p>
    <w:p w:rsidR="00941770" w:rsidRPr="007F2574" w:rsidRDefault="00941770" w:rsidP="009176BF">
      <w:pPr>
        <w:ind w:firstLine="709"/>
        <w:jc w:val="both"/>
        <w:rPr>
          <w:szCs w:val="28"/>
        </w:rPr>
      </w:pPr>
      <w:r w:rsidRPr="007F2574">
        <w:rPr>
          <w:szCs w:val="28"/>
        </w:rPr>
        <w:t>Не разрешается:</w:t>
      </w:r>
    </w:p>
    <w:p w:rsidR="00941770" w:rsidRPr="007F2574" w:rsidRDefault="00941770" w:rsidP="009176BF">
      <w:pPr>
        <w:ind w:firstLine="709"/>
        <w:jc w:val="both"/>
        <w:rPr>
          <w:szCs w:val="28"/>
        </w:rPr>
      </w:pPr>
      <w:r>
        <w:rPr>
          <w:szCs w:val="28"/>
        </w:rPr>
        <w:t xml:space="preserve">– </w:t>
      </w:r>
      <w:r w:rsidRPr="007F2574">
        <w:rPr>
          <w:szCs w:val="28"/>
        </w:rPr>
        <w:t>касаться мяча более одного раза, прежде чем в промежутке между касаниями мяч не коснется пола, другого игрока или ворот. Ошибки при ловле мяча не наказываются.</w:t>
      </w:r>
    </w:p>
    <w:p w:rsidR="00941770" w:rsidRDefault="00941770" w:rsidP="009176BF">
      <w:pPr>
        <w:ind w:firstLine="709"/>
        <w:jc w:val="both"/>
        <w:rPr>
          <w:szCs w:val="28"/>
        </w:rPr>
      </w:pPr>
      <w:r>
        <w:rPr>
          <w:szCs w:val="28"/>
        </w:rPr>
        <w:t xml:space="preserve">– </w:t>
      </w:r>
      <w:r w:rsidRPr="007F2574">
        <w:rPr>
          <w:szCs w:val="28"/>
        </w:rPr>
        <w:t>касаться мяча ступней или голенью, за исключением случая, когда мяч в ногу игрока брошен соперником.</w:t>
      </w:r>
    </w:p>
    <w:p w:rsidR="00941770" w:rsidRPr="007F2574" w:rsidRDefault="00941770" w:rsidP="009176BF">
      <w:pPr>
        <w:ind w:firstLine="709"/>
        <w:jc w:val="both"/>
        <w:rPr>
          <w:szCs w:val="28"/>
        </w:rPr>
      </w:pPr>
      <w:r w:rsidRPr="007F2574">
        <w:rPr>
          <w:szCs w:val="28"/>
        </w:rPr>
        <w:lastRenderedPageBreak/>
        <w:t>Если мяч касается судьи, находящегося на игровой площадке, то игра продолжается.</w:t>
      </w:r>
    </w:p>
    <w:p w:rsidR="00941770" w:rsidRPr="00AD625C" w:rsidRDefault="00941770" w:rsidP="009176BF">
      <w:pPr>
        <w:ind w:firstLine="709"/>
        <w:jc w:val="both"/>
        <w:rPr>
          <w:b/>
          <w:szCs w:val="28"/>
        </w:rPr>
      </w:pPr>
      <w:r w:rsidRPr="00AD625C">
        <w:rPr>
          <w:b/>
          <w:szCs w:val="28"/>
        </w:rPr>
        <w:t>Пассивная игра</w:t>
      </w:r>
    </w:p>
    <w:p w:rsidR="00941770" w:rsidRPr="007F2574" w:rsidRDefault="00941770" w:rsidP="009176BF">
      <w:pPr>
        <w:ind w:firstLine="709"/>
        <w:jc w:val="both"/>
        <w:rPr>
          <w:szCs w:val="28"/>
        </w:rPr>
      </w:pPr>
      <w:r w:rsidRPr="007F2574">
        <w:rPr>
          <w:szCs w:val="28"/>
        </w:rPr>
        <w:t>Команде не разрешается удерживать мяч без видимых попыток атаковать или выполнить бросок по воротам. Это расценивается как пассивная игра в результате чего команда, владеющая мячом, наказывается свободным броском.</w:t>
      </w:r>
    </w:p>
    <w:p w:rsidR="00941770" w:rsidRPr="007F2574" w:rsidRDefault="00941770" w:rsidP="009176BF">
      <w:pPr>
        <w:ind w:firstLine="709"/>
        <w:jc w:val="both"/>
        <w:rPr>
          <w:szCs w:val="28"/>
        </w:rPr>
      </w:pPr>
      <w:r w:rsidRPr="007F2574">
        <w:rPr>
          <w:szCs w:val="28"/>
        </w:rPr>
        <w:t>Свободный бросок выполняется с того места, где находился мяч в момент остановки пассивной игры.</w:t>
      </w:r>
    </w:p>
    <w:p w:rsidR="00941770" w:rsidRPr="007F2574" w:rsidRDefault="00941770" w:rsidP="009176BF">
      <w:pPr>
        <w:ind w:firstLine="709"/>
        <w:jc w:val="both"/>
        <w:rPr>
          <w:szCs w:val="28"/>
        </w:rPr>
      </w:pPr>
      <w:r w:rsidRPr="007F2574">
        <w:rPr>
          <w:szCs w:val="28"/>
        </w:rPr>
        <w:t>Если судьями в поле выявлена попытка ведения командой пассивной игры, то они предупреждают команду соответствующим жестом (поднятая рука вверх). Тем самым команде, владеющей мячом, предлагается изменить методы ведения атаки и активизировать свои атакующие действия. Если же команда и после жеста продолжает имитировать атакующие действия без бросков по воротам противника, то судьи наказывают команду, владеющую мячом, назначая свободный бросок команды соперников.</w:t>
      </w:r>
    </w:p>
    <w:p w:rsidR="00941770" w:rsidRPr="007F2574" w:rsidRDefault="00941770" w:rsidP="009176BF">
      <w:pPr>
        <w:ind w:firstLine="709"/>
        <w:jc w:val="both"/>
        <w:rPr>
          <w:szCs w:val="28"/>
        </w:rPr>
      </w:pPr>
      <w:r w:rsidRPr="007F2574">
        <w:rPr>
          <w:b/>
          <w:szCs w:val="28"/>
        </w:rPr>
        <w:t>Нарушения правил игры и неспортивное поведение</w:t>
      </w:r>
    </w:p>
    <w:p w:rsidR="00941770" w:rsidRPr="007F2574" w:rsidRDefault="00941770" w:rsidP="009176BF">
      <w:pPr>
        <w:ind w:firstLine="709"/>
        <w:jc w:val="both"/>
        <w:rPr>
          <w:szCs w:val="28"/>
        </w:rPr>
      </w:pPr>
      <w:r w:rsidRPr="007F2574">
        <w:rPr>
          <w:szCs w:val="28"/>
        </w:rPr>
        <w:t>Разрешается:</w:t>
      </w:r>
    </w:p>
    <w:p w:rsidR="00941770" w:rsidRPr="00AD625C" w:rsidRDefault="00941770" w:rsidP="009176BF">
      <w:pPr>
        <w:pStyle w:val="a5"/>
        <w:numPr>
          <w:ilvl w:val="0"/>
          <w:numId w:val="3"/>
        </w:numPr>
        <w:ind w:left="0" w:firstLine="709"/>
        <w:jc w:val="both"/>
        <w:rPr>
          <w:szCs w:val="28"/>
        </w:rPr>
      </w:pPr>
      <w:r w:rsidRPr="00AD625C">
        <w:rPr>
          <w:szCs w:val="28"/>
        </w:rPr>
        <w:t>использовать руки и кисти рук для того, чтобы завладеть мячом или блокировать мяч;</w:t>
      </w:r>
    </w:p>
    <w:p w:rsidR="00941770" w:rsidRPr="00AD625C" w:rsidRDefault="00941770" w:rsidP="009176BF">
      <w:pPr>
        <w:pStyle w:val="a5"/>
        <w:numPr>
          <w:ilvl w:val="0"/>
          <w:numId w:val="3"/>
        </w:numPr>
        <w:ind w:left="0" w:firstLine="709"/>
        <w:jc w:val="both"/>
        <w:rPr>
          <w:szCs w:val="28"/>
        </w:rPr>
      </w:pPr>
      <w:r w:rsidRPr="00AD625C">
        <w:rPr>
          <w:szCs w:val="28"/>
        </w:rPr>
        <w:t>«снимать» открытой ладонью мяч с руки соперника с любого направления;</w:t>
      </w:r>
    </w:p>
    <w:p w:rsidR="00941770" w:rsidRPr="00AD625C" w:rsidRDefault="00941770" w:rsidP="009176BF">
      <w:pPr>
        <w:pStyle w:val="a5"/>
        <w:numPr>
          <w:ilvl w:val="0"/>
          <w:numId w:val="3"/>
        </w:numPr>
        <w:ind w:left="0" w:firstLine="709"/>
        <w:jc w:val="both"/>
        <w:rPr>
          <w:szCs w:val="28"/>
        </w:rPr>
      </w:pPr>
      <w:r w:rsidRPr="00AD625C">
        <w:rPr>
          <w:szCs w:val="28"/>
        </w:rPr>
        <w:t>блокировать соперника туловищем, даже если он не владеет мячом;</w:t>
      </w:r>
    </w:p>
    <w:p w:rsidR="00941770" w:rsidRPr="00AD625C" w:rsidRDefault="00941770" w:rsidP="009176BF">
      <w:pPr>
        <w:pStyle w:val="a5"/>
        <w:numPr>
          <w:ilvl w:val="0"/>
          <w:numId w:val="3"/>
        </w:numPr>
        <w:ind w:left="0" w:firstLine="709"/>
        <w:jc w:val="both"/>
        <w:rPr>
          <w:szCs w:val="28"/>
        </w:rPr>
      </w:pPr>
      <w:r w:rsidRPr="00AD625C">
        <w:rPr>
          <w:szCs w:val="28"/>
        </w:rPr>
        <w:t>вступать в физический контакт с соперником спереди и использовать свои руки для контакта с целью контроля за передвижениями соперника.</w:t>
      </w:r>
    </w:p>
    <w:p w:rsidR="00941770" w:rsidRPr="00AD625C" w:rsidRDefault="00941770" w:rsidP="009176BF">
      <w:pPr>
        <w:pStyle w:val="a5"/>
        <w:ind w:left="284" w:firstLine="709"/>
        <w:jc w:val="both"/>
        <w:rPr>
          <w:szCs w:val="28"/>
        </w:rPr>
      </w:pPr>
      <w:r w:rsidRPr="00AD625C">
        <w:rPr>
          <w:szCs w:val="28"/>
        </w:rPr>
        <w:t>Не разрешается:</w:t>
      </w:r>
    </w:p>
    <w:p w:rsidR="00941770" w:rsidRPr="00AD625C" w:rsidRDefault="00941770" w:rsidP="009176BF">
      <w:pPr>
        <w:pStyle w:val="a5"/>
        <w:numPr>
          <w:ilvl w:val="0"/>
          <w:numId w:val="3"/>
        </w:numPr>
        <w:ind w:left="0" w:firstLine="709"/>
        <w:jc w:val="both"/>
        <w:rPr>
          <w:szCs w:val="28"/>
        </w:rPr>
      </w:pPr>
      <w:r w:rsidRPr="00AD625C">
        <w:rPr>
          <w:szCs w:val="28"/>
        </w:rPr>
        <w:t>вырывать или выбивать мяч из рук соперника;</w:t>
      </w:r>
    </w:p>
    <w:p w:rsidR="00941770" w:rsidRPr="00AD625C" w:rsidRDefault="00941770" w:rsidP="009176BF">
      <w:pPr>
        <w:pStyle w:val="a5"/>
        <w:numPr>
          <w:ilvl w:val="0"/>
          <w:numId w:val="3"/>
        </w:numPr>
        <w:ind w:left="0" w:firstLine="709"/>
        <w:jc w:val="both"/>
        <w:rPr>
          <w:szCs w:val="28"/>
        </w:rPr>
      </w:pPr>
      <w:r w:rsidRPr="00AD625C">
        <w:rPr>
          <w:szCs w:val="28"/>
        </w:rPr>
        <w:t>блокировать или отталкивать соперника руками или ногами;</w:t>
      </w:r>
    </w:p>
    <w:p w:rsidR="00941770" w:rsidRPr="00AD625C" w:rsidRDefault="00941770" w:rsidP="009176BF">
      <w:pPr>
        <w:pStyle w:val="a5"/>
        <w:numPr>
          <w:ilvl w:val="0"/>
          <w:numId w:val="3"/>
        </w:numPr>
        <w:ind w:left="0" w:firstLine="709"/>
        <w:jc w:val="both"/>
        <w:rPr>
          <w:szCs w:val="28"/>
        </w:rPr>
      </w:pPr>
      <w:r w:rsidRPr="00AD625C">
        <w:rPr>
          <w:szCs w:val="28"/>
        </w:rPr>
        <w:t xml:space="preserve">обхватывать, удерживать, толкать соперника, набегать или </w:t>
      </w:r>
      <w:proofErr w:type="spellStart"/>
      <w:r w:rsidRPr="00AD625C">
        <w:rPr>
          <w:szCs w:val="28"/>
        </w:rPr>
        <w:t>напрыгивать</w:t>
      </w:r>
      <w:proofErr w:type="spellEnd"/>
      <w:r w:rsidRPr="00AD625C">
        <w:rPr>
          <w:szCs w:val="28"/>
        </w:rPr>
        <w:t xml:space="preserve"> на него;</w:t>
      </w:r>
    </w:p>
    <w:p w:rsidR="00941770" w:rsidRPr="00AD625C" w:rsidRDefault="00941770" w:rsidP="009176BF">
      <w:pPr>
        <w:pStyle w:val="a5"/>
        <w:numPr>
          <w:ilvl w:val="0"/>
          <w:numId w:val="3"/>
        </w:numPr>
        <w:ind w:left="0" w:firstLine="709"/>
        <w:jc w:val="both"/>
        <w:rPr>
          <w:szCs w:val="28"/>
        </w:rPr>
      </w:pPr>
      <w:r w:rsidRPr="00AD625C">
        <w:rPr>
          <w:szCs w:val="28"/>
        </w:rPr>
        <w:t>мешать, препятствовать действиям соперника с мячом или без мяча способами, противоречащими правилам, или подвергать его опасности.</w:t>
      </w:r>
    </w:p>
    <w:p w:rsidR="00941770" w:rsidRPr="007F2574" w:rsidRDefault="00941770" w:rsidP="009176BF">
      <w:pPr>
        <w:ind w:firstLine="709"/>
        <w:jc w:val="both"/>
        <w:rPr>
          <w:b/>
          <w:szCs w:val="28"/>
        </w:rPr>
      </w:pPr>
      <w:r w:rsidRPr="007F2574">
        <w:rPr>
          <w:szCs w:val="28"/>
        </w:rPr>
        <w:t xml:space="preserve"> </w:t>
      </w:r>
      <w:r w:rsidRPr="007F2574">
        <w:rPr>
          <w:b/>
          <w:szCs w:val="28"/>
        </w:rPr>
        <w:t>Взятие ворот (гол)</w:t>
      </w:r>
    </w:p>
    <w:p w:rsidR="00941770" w:rsidRPr="007F2574" w:rsidRDefault="00941770" w:rsidP="009176BF">
      <w:pPr>
        <w:ind w:firstLine="709"/>
        <w:jc w:val="both"/>
        <w:rPr>
          <w:szCs w:val="28"/>
        </w:rPr>
      </w:pPr>
      <w:r w:rsidRPr="007F2574">
        <w:rPr>
          <w:szCs w:val="28"/>
        </w:rPr>
        <w:t xml:space="preserve"> Гол засчитывается, если мяч полностью пересек всю ширину линии ворот (рис.</w:t>
      </w:r>
      <w:r w:rsidR="009D31C3">
        <w:rPr>
          <w:szCs w:val="28"/>
        </w:rPr>
        <w:t xml:space="preserve"> 6</w:t>
      </w:r>
      <w:r w:rsidRPr="007F2574">
        <w:rPr>
          <w:szCs w:val="28"/>
        </w:rPr>
        <w:t>), и при этом ни игрок, забросивший мяч, ни его партнеры не совершили нарушения правил ни до, ни во время броска. Судья у линии ворот двумя короткими свистками и жестом (поднятая прямая рука вверх) показывает, что гол засчитан.</w:t>
      </w:r>
    </w:p>
    <w:p w:rsidR="00941770" w:rsidRPr="007F2574" w:rsidRDefault="00941770" w:rsidP="009176BF">
      <w:pPr>
        <w:ind w:firstLine="709"/>
        <w:jc w:val="both"/>
        <w:rPr>
          <w:szCs w:val="28"/>
        </w:rPr>
      </w:pPr>
      <w:r w:rsidRPr="007F2574">
        <w:rPr>
          <w:szCs w:val="28"/>
        </w:rPr>
        <w:t>Гол засчитывается, даже если игрок защищающейся команды совершает нарушение правил в борьбе с бросающим игроком.</w:t>
      </w:r>
    </w:p>
    <w:p w:rsidR="00941770" w:rsidRPr="007F2574" w:rsidRDefault="00941770" w:rsidP="009176BF">
      <w:pPr>
        <w:ind w:firstLine="709"/>
        <w:jc w:val="both"/>
        <w:rPr>
          <w:szCs w:val="28"/>
        </w:rPr>
      </w:pPr>
      <w:r w:rsidRPr="007F2574">
        <w:rPr>
          <w:szCs w:val="28"/>
        </w:rPr>
        <w:t>Если судья или секундометрист прерывают (останавливают) игру раньше, чем мяч пересек линию ворот, то гол не засчитывается.</w:t>
      </w:r>
    </w:p>
    <w:p w:rsidR="00941770" w:rsidRPr="007F2574" w:rsidRDefault="00941770" w:rsidP="009176BF">
      <w:pPr>
        <w:ind w:firstLine="709"/>
        <w:jc w:val="both"/>
        <w:rPr>
          <w:szCs w:val="28"/>
        </w:rPr>
      </w:pPr>
      <w:r w:rsidRPr="007F2574">
        <w:rPr>
          <w:szCs w:val="28"/>
        </w:rPr>
        <w:lastRenderedPageBreak/>
        <w:t>Мяч, заброшенный игроком в свои ворота, засчитывается команде соперников, за исключением ситуации, когда мяч попадает в ворота в результате неосторожного движения вратаря при выполнении им броска от ворот.</w:t>
      </w:r>
    </w:p>
    <w:p w:rsidR="00941770" w:rsidRPr="007F2574" w:rsidRDefault="00941770" w:rsidP="009176BF">
      <w:pPr>
        <w:ind w:firstLine="709"/>
        <w:jc w:val="both"/>
        <w:rPr>
          <w:szCs w:val="28"/>
        </w:rPr>
      </w:pPr>
      <w:r w:rsidRPr="007F2574">
        <w:rPr>
          <w:szCs w:val="28"/>
        </w:rPr>
        <w:t>Команда, забросившая в ворота команды-соперницы большее количество мячей, объявляется победителем игры. Считается, что игра закончилась вничью, если команды забросили друг другу одинаковое количество мячей или не забросили их вообще.</w:t>
      </w:r>
    </w:p>
    <w:p w:rsidR="00941770" w:rsidRPr="007F2574" w:rsidRDefault="00941770" w:rsidP="00941770">
      <w:pPr>
        <w:ind w:firstLine="709"/>
        <w:jc w:val="both"/>
        <w:rPr>
          <w:szCs w:val="28"/>
        </w:rPr>
      </w:pPr>
    </w:p>
    <w:p w:rsidR="00941770" w:rsidRPr="007F2574" w:rsidRDefault="00941770" w:rsidP="00941770">
      <w:pPr>
        <w:ind w:firstLine="709"/>
        <w:jc w:val="both"/>
        <w:rPr>
          <w:szCs w:val="28"/>
        </w:rPr>
      </w:pPr>
    </w:p>
    <w:p w:rsidR="00941770" w:rsidRPr="007F2574" w:rsidRDefault="00941770" w:rsidP="00941770">
      <w:pPr>
        <w:ind w:firstLine="709"/>
        <w:jc w:val="both"/>
        <w:rPr>
          <w:szCs w:val="28"/>
        </w:rPr>
      </w:pPr>
      <w:r w:rsidRPr="007F2574">
        <w:rPr>
          <w:szCs w:val="28"/>
        </w:rPr>
        <w:object w:dxaOrig="3383" w:dyaOrig="2886">
          <v:shape id="_x0000_i1030" type="#_x0000_t75" style="width:268.7pt;height:229.35pt" o:ole="">
            <v:imagedata r:id="rId16" o:title=""/>
          </v:shape>
          <o:OLEObject Type="Embed" ProgID="CorelDRAW.Graphic.11" ShapeID="_x0000_i1030" DrawAspect="Content" ObjectID="_1515929110" r:id="rId17"/>
        </w:object>
      </w:r>
    </w:p>
    <w:p w:rsidR="00941770" w:rsidRPr="007F2574" w:rsidRDefault="00941770" w:rsidP="00941770">
      <w:pPr>
        <w:ind w:firstLine="709"/>
        <w:jc w:val="both"/>
        <w:rPr>
          <w:szCs w:val="28"/>
        </w:rPr>
      </w:pPr>
      <w:r w:rsidRPr="007F2574">
        <w:rPr>
          <w:szCs w:val="28"/>
        </w:rPr>
        <w:tab/>
        <w:t xml:space="preserve">Рис. </w:t>
      </w:r>
      <w:r w:rsidR="009D31C3">
        <w:rPr>
          <w:szCs w:val="28"/>
        </w:rPr>
        <w:t>6</w:t>
      </w:r>
      <w:r w:rsidRPr="007F2574">
        <w:rPr>
          <w:szCs w:val="28"/>
        </w:rPr>
        <w:t>. Взятие ворот</w:t>
      </w:r>
    </w:p>
    <w:p w:rsidR="00941770" w:rsidRPr="007F2574" w:rsidRDefault="00941770" w:rsidP="00941770">
      <w:pPr>
        <w:ind w:firstLine="709"/>
        <w:jc w:val="both"/>
        <w:rPr>
          <w:szCs w:val="28"/>
        </w:rPr>
      </w:pPr>
    </w:p>
    <w:p w:rsidR="00941770" w:rsidRPr="007F2574" w:rsidRDefault="00941770" w:rsidP="009176BF">
      <w:pPr>
        <w:ind w:firstLine="709"/>
        <w:jc w:val="both"/>
        <w:rPr>
          <w:szCs w:val="28"/>
        </w:rPr>
      </w:pPr>
      <w:r w:rsidRPr="007F2574">
        <w:rPr>
          <w:b/>
          <w:szCs w:val="28"/>
        </w:rPr>
        <w:t>Бросок мяча с центра поля (начальный бросок)</w:t>
      </w:r>
    </w:p>
    <w:p w:rsidR="00941770" w:rsidRPr="007F2574" w:rsidRDefault="00941770" w:rsidP="009176BF">
      <w:pPr>
        <w:ind w:firstLine="709"/>
        <w:jc w:val="both"/>
        <w:rPr>
          <w:szCs w:val="28"/>
        </w:rPr>
      </w:pPr>
      <w:r w:rsidRPr="007F2574">
        <w:rPr>
          <w:szCs w:val="28"/>
        </w:rPr>
        <w:t xml:space="preserve">Первый в данной игре бросок мяча с центра поля выполняет команда, выигравшая </w:t>
      </w:r>
      <w:proofErr w:type="spellStart"/>
      <w:r w:rsidRPr="007F2574">
        <w:rPr>
          <w:szCs w:val="28"/>
        </w:rPr>
        <w:t>предигровую</w:t>
      </w:r>
      <w:proofErr w:type="spellEnd"/>
      <w:r w:rsidRPr="007F2574">
        <w:rPr>
          <w:szCs w:val="28"/>
        </w:rPr>
        <w:t xml:space="preserve"> жеребьевку и выбравшая право начать игру, владея мячом. В этом случае соперники имеют право выбора ворот. Если же победитель жеребьевки предпочитает выбрать ворота, то другая команда получает право выполнить первый бросок мяча с центра поля.</w:t>
      </w:r>
    </w:p>
    <w:p w:rsidR="00941770" w:rsidRPr="007F2574" w:rsidRDefault="00941770" w:rsidP="009176BF">
      <w:pPr>
        <w:ind w:firstLine="709"/>
        <w:jc w:val="both"/>
        <w:rPr>
          <w:szCs w:val="28"/>
        </w:rPr>
      </w:pPr>
      <w:r w:rsidRPr="007F2574">
        <w:rPr>
          <w:szCs w:val="28"/>
        </w:rPr>
        <w:t>Перед началом второго тайма игры команды меняются воротами. В результате первый бросок мяча с центра поля во втором тайме выполняет команда, не имевшая его в первом.</w:t>
      </w:r>
    </w:p>
    <w:p w:rsidR="00941770" w:rsidRPr="007F2574" w:rsidRDefault="00941770" w:rsidP="009176BF">
      <w:pPr>
        <w:ind w:firstLine="709"/>
        <w:jc w:val="both"/>
        <w:rPr>
          <w:szCs w:val="28"/>
        </w:rPr>
      </w:pPr>
      <w:r w:rsidRPr="007F2574">
        <w:rPr>
          <w:szCs w:val="28"/>
        </w:rPr>
        <w:t xml:space="preserve">Перед началом каждого дополнительного времени игры проводится новая </w:t>
      </w:r>
      <w:proofErr w:type="spellStart"/>
      <w:r w:rsidRPr="007F2574">
        <w:rPr>
          <w:szCs w:val="28"/>
        </w:rPr>
        <w:t>предигровая</w:t>
      </w:r>
      <w:proofErr w:type="spellEnd"/>
      <w:r w:rsidRPr="007F2574">
        <w:rPr>
          <w:szCs w:val="28"/>
        </w:rPr>
        <w:t xml:space="preserve"> жеребьевка и все изложенные выше положения правила 10:1 применяются аналогично.</w:t>
      </w:r>
    </w:p>
    <w:p w:rsidR="00941770" w:rsidRPr="007F2574" w:rsidRDefault="00941770" w:rsidP="009176BF">
      <w:pPr>
        <w:ind w:firstLine="709"/>
        <w:jc w:val="both"/>
        <w:rPr>
          <w:szCs w:val="28"/>
        </w:rPr>
      </w:pPr>
      <w:r w:rsidRPr="007F2574">
        <w:rPr>
          <w:szCs w:val="28"/>
        </w:rPr>
        <w:t xml:space="preserve"> После каждого забитого гола игра продолжается броском мяча с центра поля, который выполняет команда, пропустившая </w:t>
      </w:r>
      <w:r>
        <w:rPr>
          <w:szCs w:val="28"/>
        </w:rPr>
        <w:t>гол в свои ворота.</w:t>
      </w:r>
    </w:p>
    <w:p w:rsidR="00941770" w:rsidRPr="007F2574" w:rsidRDefault="00941770" w:rsidP="009176BF">
      <w:pPr>
        <w:ind w:firstLine="709"/>
        <w:jc w:val="both"/>
        <w:rPr>
          <w:szCs w:val="28"/>
        </w:rPr>
      </w:pPr>
      <w:r w:rsidRPr="007F2574">
        <w:rPr>
          <w:szCs w:val="28"/>
        </w:rPr>
        <w:t>Бросок мяча с центра поля выполняется в любом направлении из центра игровой площадки (с допуском от центра до 1,5 м в каждую сторону средней линии поля). Бросок выполняется после свистка судьи в течении 3 сек. Игрок, выполняющий бросок мяча с центра поля, должен одной ногой находиться на средней линии поля до тех по</w:t>
      </w:r>
      <w:r>
        <w:rPr>
          <w:szCs w:val="28"/>
        </w:rPr>
        <w:t>р, пока мяч не покинет его руку</w:t>
      </w:r>
      <w:r w:rsidRPr="007F2574">
        <w:rPr>
          <w:szCs w:val="28"/>
        </w:rPr>
        <w:t>.</w:t>
      </w:r>
    </w:p>
    <w:p w:rsidR="00941770" w:rsidRDefault="00941770" w:rsidP="009176BF">
      <w:pPr>
        <w:ind w:firstLine="709"/>
        <w:jc w:val="both"/>
        <w:rPr>
          <w:szCs w:val="28"/>
        </w:rPr>
      </w:pPr>
      <w:r w:rsidRPr="007F2574">
        <w:rPr>
          <w:szCs w:val="28"/>
        </w:rPr>
        <w:lastRenderedPageBreak/>
        <w:t>Партнерам игрока, выполняющего бросок мяча с центра поля, не разрешается до свистка судьи пересекать среднюю линию</w:t>
      </w:r>
      <w:r>
        <w:rPr>
          <w:szCs w:val="28"/>
        </w:rPr>
        <w:t>.</w:t>
      </w:r>
    </w:p>
    <w:p w:rsidR="00941770" w:rsidRPr="007F2574" w:rsidRDefault="00941770" w:rsidP="009176BF">
      <w:pPr>
        <w:ind w:firstLine="709"/>
        <w:jc w:val="both"/>
        <w:rPr>
          <w:szCs w:val="28"/>
        </w:rPr>
      </w:pPr>
      <w:r w:rsidRPr="007F2574">
        <w:rPr>
          <w:szCs w:val="28"/>
        </w:rPr>
        <w:t>При выполнении броска с центра поля в начале каждого тайма (включая все таймы дополнительного времени) все игроки обеих команд должны находиться на своих половинах игровой площадки.</w:t>
      </w:r>
    </w:p>
    <w:p w:rsidR="00941770" w:rsidRPr="007F2574" w:rsidRDefault="00941770" w:rsidP="009176BF">
      <w:pPr>
        <w:ind w:firstLine="709"/>
        <w:jc w:val="both"/>
        <w:rPr>
          <w:szCs w:val="28"/>
        </w:rPr>
      </w:pPr>
      <w:r w:rsidRPr="007F2574">
        <w:rPr>
          <w:szCs w:val="28"/>
        </w:rPr>
        <w:t>При выполнении защищавшейся командой броска с центра поля после пропущенного гола игроки забившей команды могут находиться на обеих половинах игровой площадки.</w:t>
      </w:r>
    </w:p>
    <w:p w:rsidR="00941770" w:rsidRPr="007F2574" w:rsidRDefault="00941770" w:rsidP="009176BF">
      <w:pPr>
        <w:ind w:firstLine="709"/>
        <w:jc w:val="both"/>
        <w:rPr>
          <w:szCs w:val="28"/>
        </w:rPr>
      </w:pPr>
      <w:r w:rsidRPr="007F2574">
        <w:rPr>
          <w:szCs w:val="28"/>
        </w:rPr>
        <w:t>В любом случае игроки команды соперников должны располагаться не ближе 3 м от игрока, выполняющего бросок с центра поля.</w:t>
      </w:r>
    </w:p>
    <w:p w:rsidR="00941770" w:rsidRPr="007F2574" w:rsidRDefault="00941770" w:rsidP="009176BF">
      <w:pPr>
        <w:ind w:firstLine="709"/>
        <w:jc w:val="both"/>
        <w:rPr>
          <w:b/>
          <w:szCs w:val="28"/>
        </w:rPr>
      </w:pPr>
      <w:r w:rsidRPr="007F2574">
        <w:rPr>
          <w:b/>
          <w:szCs w:val="28"/>
        </w:rPr>
        <w:t>Бросок мяча из-за боковой линии (аут)</w:t>
      </w:r>
    </w:p>
    <w:p w:rsidR="00941770" w:rsidRPr="007F2574" w:rsidRDefault="00941770" w:rsidP="009176BF">
      <w:pPr>
        <w:ind w:firstLine="709"/>
        <w:jc w:val="both"/>
        <w:rPr>
          <w:szCs w:val="28"/>
        </w:rPr>
      </w:pPr>
      <w:r w:rsidRPr="007F2574">
        <w:rPr>
          <w:szCs w:val="28"/>
        </w:rPr>
        <w:t>Бросок из-за боковой линии (аут) назначается в том случае, когда мяч полностью пересекает боковую линию или полностью выходит за лицевую линию, коснувшись перед этим полевого игрока защищающейся команды.</w:t>
      </w:r>
    </w:p>
    <w:p w:rsidR="00941770" w:rsidRPr="007F2574" w:rsidRDefault="00941770" w:rsidP="009176BF">
      <w:pPr>
        <w:ind w:firstLine="709"/>
        <w:jc w:val="both"/>
        <w:rPr>
          <w:szCs w:val="28"/>
        </w:rPr>
      </w:pPr>
      <w:r w:rsidRPr="007F2574">
        <w:rPr>
          <w:szCs w:val="28"/>
        </w:rPr>
        <w:t>Аут выполняется без разрешающего свистка судьи той командой, игрок которой не касался мяча последним перед выходом его за пределы игровой площадки.</w:t>
      </w:r>
    </w:p>
    <w:p w:rsidR="00941770" w:rsidRPr="007F2574" w:rsidRDefault="00941770" w:rsidP="009176BF">
      <w:pPr>
        <w:ind w:firstLine="709"/>
        <w:jc w:val="both"/>
        <w:rPr>
          <w:szCs w:val="28"/>
        </w:rPr>
      </w:pPr>
      <w:r w:rsidRPr="007F2574">
        <w:rPr>
          <w:szCs w:val="28"/>
        </w:rPr>
        <w:t xml:space="preserve"> Аут выполняется с того места боковой линии, где мяч пересек эту линию, или с точки пересечения боковой и лицевой линий с той стороны ворот, где мяч вышел за лицевую линию.</w:t>
      </w:r>
    </w:p>
    <w:p w:rsidR="00941770" w:rsidRPr="007F2574" w:rsidRDefault="00941770" w:rsidP="009176BF">
      <w:pPr>
        <w:ind w:firstLine="709"/>
        <w:jc w:val="both"/>
        <w:rPr>
          <w:szCs w:val="28"/>
        </w:rPr>
      </w:pPr>
      <w:r w:rsidRPr="007F2574">
        <w:rPr>
          <w:szCs w:val="28"/>
        </w:rPr>
        <w:t>При выполнении аута игрок, должен стоять одной ногой на боковой линии до тех пор, пока мяч не покинет его руку. Этот игрок не имеет права класть мяч на площадку и вновь поднимать его или ударять мяч о площадку и снова ловить его.</w:t>
      </w:r>
    </w:p>
    <w:p w:rsidR="00941770" w:rsidRPr="007F2574" w:rsidRDefault="00941770" w:rsidP="009176BF">
      <w:pPr>
        <w:ind w:firstLine="709"/>
        <w:jc w:val="both"/>
        <w:rPr>
          <w:szCs w:val="28"/>
        </w:rPr>
      </w:pPr>
      <w:r w:rsidRPr="007F2574">
        <w:rPr>
          <w:szCs w:val="28"/>
        </w:rPr>
        <w:t xml:space="preserve"> При выполнении аута игроки команды соперников должны находиться не ближе 3 м от игрока, выполняющего бросок.</w:t>
      </w:r>
    </w:p>
    <w:p w:rsidR="00941770" w:rsidRPr="007F2574" w:rsidRDefault="00941770" w:rsidP="009176BF">
      <w:pPr>
        <w:ind w:firstLine="709"/>
        <w:jc w:val="both"/>
        <w:rPr>
          <w:szCs w:val="28"/>
        </w:rPr>
      </w:pPr>
      <w:r w:rsidRPr="007F2574">
        <w:rPr>
          <w:b/>
          <w:szCs w:val="28"/>
        </w:rPr>
        <w:t>Бросок вратаря от ворот</w:t>
      </w:r>
    </w:p>
    <w:p w:rsidR="00941770" w:rsidRPr="007F2574" w:rsidRDefault="00941770" w:rsidP="009176BF">
      <w:pPr>
        <w:ind w:firstLine="709"/>
        <w:jc w:val="both"/>
        <w:rPr>
          <w:szCs w:val="28"/>
        </w:rPr>
      </w:pPr>
      <w:r w:rsidRPr="007F2574">
        <w:rPr>
          <w:szCs w:val="28"/>
        </w:rPr>
        <w:t>Бросок вратаря от ворот выполняется, если вратарь овладел мячом в собственной вратарской площадке или когда мяч вышел за лицевую линию и последним, кто его коснулся, был сам вратарь или игрок команды соперника.</w:t>
      </w:r>
    </w:p>
    <w:p w:rsidR="00941770" w:rsidRPr="007F2574" w:rsidRDefault="00941770" w:rsidP="009176BF">
      <w:pPr>
        <w:ind w:firstLine="709"/>
        <w:jc w:val="both"/>
        <w:rPr>
          <w:szCs w:val="28"/>
        </w:rPr>
      </w:pPr>
      <w:r w:rsidRPr="007F2574">
        <w:rPr>
          <w:szCs w:val="28"/>
        </w:rPr>
        <w:t>Бросок от ворот выполняется вратарем без свистка судьи из вратарской площадки, через линию площади ворот.</w:t>
      </w:r>
    </w:p>
    <w:p w:rsidR="00941770" w:rsidRPr="007F2574" w:rsidRDefault="00941770" w:rsidP="009176BF">
      <w:pPr>
        <w:ind w:firstLine="709"/>
        <w:jc w:val="both"/>
        <w:rPr>
          <w:szCs w:val="28"/>
        </w:rPr>
      </w:pPr>
      <w:r w:rsidRPr="007F2574">
        <w:rPr>
          <w:szCs w:val="28"/>
        </w:rPr>
        <w:t>Бросок от ворот считается выполненным, если мяч, брошенный вратарем, пересек линию площади ворот.</w:t>
      </w:r>
    </w:p>
    <w:p w:rsidR="00941770" w:rsidRPr="007F2574" w:rsidRDefault="00941770" w:rsidP="009176BF">
      <w:pPr>
        <w:ind w:firstLine="709"/>
        <w:jc w:val="both"/>
        <w:rPr>
          <w:b/>
          <w:szCs w:val="28"/>
        </w:rPr>
      </w:pPr>
      <w:r w:rsidRPr="007F2574">
        <w:rPr>
          <w:b/>
          <w:szCs w:val="28"/>
        </w:rPr>
        <w:t xml:space="preserve">Свободный бросок </w:t>
      </w:r>
    </w:p>
    <w:p w:rsidR="00941770" w:rsidRPr="007F2574" w:rsidRDefault="00941770" w:rsidP="009176BF">
      <w:pPr>
        <w:ind w:firstLine="709"/>
        <w:jc w:val="both"/>
        <w:rPr>
          <w:szCs w:val="28"/>
        </w:rPr>
      </w:pPr>
      <w:r w:rsidRPr="007F2574">
        <w:rPr>
          <w:szCs w:val="28"/>
        </w:rPr>
        <w:t>Назначение свободного броска</w:t>
      </w:r>
    </w:p>
    <w:p w:rsidR="00941770" w:rsidRPr="007F2574" w:rsidRDefault="00941770" w:rsidP="009176BF">
      <w:pPr>
        <w:ind w:firstLine="709"/>
        <w:jc w:val="both"/>
        <w:rPr>
          <w:szCs w:val="28"/>
        </w:rPr>
      </w:pPr>
      <w:r w:rsidRPr="007F2574">
        <w:rPr>
          <w:szCs w:val="28"/>
        </w:rPr>
        <w:t>В принципе, судьи должны остановить игру и продолжить ее свободным броском, когда:</w:t>
      </w:r>
    </w:p>
    <w:p w:rsidR="00941770" w:rsidRDefault="00941770" w:rsidP="009176BF">
      <w:pPr>
        <w:ind w:firstLine="709"/>
        <w:jc w:val="both"/>
        <w:rPr>
          <w:szCs w:val="28"/>
        </w:rPr>
      </w:pPr>
      <w:r>
        <w:rPr>
          <w:szCs w:val="28"/>
        </w:rPr>
        <w:t xml:space="preserve">– </w:t>
      </w:r>
      <w:r w:rsidRPr="007F2574">
        <w:rPr>
          <w:szCs w:val="28"/>
        </w:rPr>
        <w:t>команда, владеющая мячом, совершает нарушение правил, которое приводит к потере мяча этой командой</w:t>
      </w:r>
      <w:r>
        <w:rPr>
          <w:szCs w:val="28"/>
        </w:rPr>
        <w:t>;</w:t>
      </w:r>
    </w:p>
    <w:p w:rsidR="00941770" w:rsidRPr="007F2574" w:rsidRDefault="00941770" w:rsidP="009176BF">
      <w:pPr>
        <w:ind w:firstLine="709"/>
        <w:jc w:val="both"/>
        <w:rPr>
          <w:szCs w:val="28"/>
        </w:rPr>
      </w:pPr>
      <w:r>
        <w:rPr>
          <w:szCs w:val="28"/>
        </w:rPr>
        <w:t xml:space="preserve">– </w:t>
      </w:r>
      <w:r w:rsidRPr="007F2574">
        <w:rPr>
          <w:szCs w:val="28"/>
        </w:rPr>
        <w:t>защищающаяся команда совершает нарушение правил, что приводит к срыву атаки соперников и требует от атакующей команды начать атаку снова.</w:t>
      </w:r>
    </w:p>
    <w:p w:rsidR="00941770" w:rsidRPr="007F2574" w:rsidRDefault="00941770" w:rsidP="009176BF">
      <w:pPr>
        <w:ind w:firstLine="709"/>
        <w:jc w:val="both"/>
        <w:rPr>
          <w:szCs w:val="28"/>
        </w:rPr>
      </w:pPr>
      <w:r w:rsidRPr="007F2574">
        <w:rPr>
          <w:szCs w:val="28"/>
        </w:rPr>
        <w:t xml:space="preserve">Выполнение свободного броска </w:t>
      </w:r>
    </w:p>
    <w:p w:rsidR="00941770" w:rsidRPr="007F2574" w:rsidRDefault="00941770" w:rsidP="009176BF">
      <w:pPr>
        <w:ind w:firstLine="709"/>
        <w:jc w:val="both"/>
        <w:rPr>
          <w:szCs w:val="28"/>
        </w:rPr>
      </w:pPr>
      <w:r w:rsidRPr="007F2574">
        <w:rPr>
          <w:szCs w:val="28"/>
        </w:rPr>
        <w:lastRenderedPageBreak/>
        <w:t xml:space="preserve"> Свободный бросок обычно выполняется без свистка судьи и с того места, где произошло нарушение. </w:t>
      </w:r>
    </w:p>
    <w:p w:rsidR="00941770" w:rsidRPr="007F2574" w:rsidRDefault="00941770" w:rsidP="009176BF">
      <w:pPr>
        <w:ind w:firstLine="709"/>
        <w:jc w:val="both"/>
        <w:rPr>
          <w:szCs w:val="28"/>
        </w:rPr>
      </w:pPr>
      <w:r w:rsidRPr="007F2574">
        <w:rPr>
          <w:szCs w:val="28"/>
        </w:rPr>
        <w:t xml:space="preserve"> После того, как игрок, выполняющий свободный бросок занял с мячом в руках правильную позицию для выполнения броска, ему не разрешается класть мяч на площадку и снова поднимать его или ударять мячом о площадку и снова ловить ег</w:t>
      </w:r>
      <w:r>
        <w:rPr>
          <w:szCs w:val="28"/>
        </w:rPr>
        <w:t>о</w:t>
      </w:r>
      <w:r w:rsidRPr="007F2574">
        <w:rPr>
          <w:szCs w:val="28"/>
        </w:rPr>
        <w:t>.</w:t>
      </w:r>
    </w:p>
    <w:p w:rsidR="00941770" w:rsidRPr="007F2574" w:rsidRDefault="00941770" w:rsidP="009176BF">
      <w:pPr>
        <w:ind w:firstLine="709"/>
        <w:jc w:val="both"/>
        <w:rPr>
          <w:szCs w:val="28"/>
        </w:rPr>
      </w:pPr>
      <w:r w:rsidRPr="007F2574">
        <w:rPr>
          <w:szCs w:val="28"/>
        </w:rPr>
        <w:t>Игроки нападающей  команды не должны касаться или пересекать 9-метровую линию соперников до выполнения свободного броска.</w:t>
      </w:r>
    </w:p>
    <w:p w:rsidR="00941770" w:rsidRPr="007F2574" w:rsidRDefault="00941770" w:rsidP="009176BF">
      <w:pPr>
        <w:ind w:firstLine="709"/>
        <w:jc w:val="both"/>
        <w:rPr>
          <w:szCs w:val="28"/>
        </w:rPr>
      </w:pPr>
      <w:r w:rsidRPr="007F2574">
        <w:rPr>
          <w:szCs w:val="28"/>
        </w:rPr>
        <w:t>При выполнении свободного броска соперники должны находиться на расстоянии не менее 3 м от игрока, выполняющего бросок. Однако, если бросок выполняется с 9-метровой линии, защищающимся разрешается располагаться перед линией площади собственных ворот.</w:t>
      </w:r>
    </w:p>
    <w:p w:rsidR="00941770" w:rsidRPr="007F2574" w:rsidRDefault="00941770" w:rsidP="009176BF">
      <w:pPr>
        <w:ind w:firstLine="709"/>
        <w:jc w:val="both"/>
        <w:rPr>
          <w:szCs w:val="28"/>
        </w:rPr>
      </w:pPr>
      <w:r w:rsidRPr="007F2574">
        <w:rPr>
          <w:b/>
          <w:szCs w:val="28"/>
        </w:rPr>
        <w:t>7-метровый штрафной бросок</w:t>
      </w:r>
      <w:r w:rsidRPr="007F2574">
        <w:rPr>
          <w:szCs w:val="28"/>
        </w:rPr>
        <w:t xml:space="preserve"> </w:t>
      </w:r>
    </w:p>
    <w:p w:rsidR="00941770" w:rsidRPr="007F2574" w:rsidRDefault="00941770" w:rsidP="009176BF">
      <w:pPr>
        <w:ind w:firstLine="709"/>
        <w:jc w:val="both"/>
        <w:rPr>
          <w:szCs w:val="28"/>
        </w:rPr>
      </w:pPr>
      <w:r>
        <w:rPr>
          <w:szCs w:val="28"/>
        </w:rPr>
        <w:t>7</w:t>
      </w:r>
      <w:r w:rsidRPr="007F2574">
        <w:rPr>
          <w:szCs w:val="28"/>
        </w:rPr>
        <w:t>-метровый штрафной бросок назначается, если:</w:t>
      </w:r>
    </w:p>
    <w:p w:rsidR="00941770" w:rsidRPr="007F2574" w:rsidRDefault="00941770" w:rsidP="009176BF">
      <w:pPr>
        <w:ind w:firstLine="709"/>
        <w:jc w:val="both"/>
        <w:rPr>
          <w:szCs w:val="28"/>
        </w:rPr>
      </w:pPr>
      <w:r>
        <w:rPr>
          <w:szCs w:val="28"/>
        </w:rPr>
        <w:t xml:space="preserve">– </w:t>
      </w:r>
      <w:r w:rsidRPr="007F2574">
        <w:rPr>
          <w:szCs w:val="28"/>
        </w:rPr>
        <w:t>сорвана (в любом месте игровой площадки) явная возможность взятия ворот игроком или официальным лицом команды соперников;</w:t>
      </w:r>
    </w:p>
    <w:p w:rsidR="00941770" w:rsidRPr="007F2574" w:rsidRDefault="00941770" w:rsidP="009176BF">
      <w:pPr>
        <w:ind w:firstLine="709"/>
        <w:jc w:val="both"/>
        <w:rPr>
          <w:szCs w:val="28"/>
        </w:rPr>
      </w:pPr>
      <w:r>
        <w:rPr>
          <w:szCs w:val="28"/>
        </w:rPr>
        <w:t xml:space="preserve">– </w:t>
      </w:r>
      <w:r w:rsidRPr="007F2574">
        <w:rPr>
          <w:szCs w:val="28"/>
        </w:rPr>
        <w:t>прозвучал посторонний свисток в момент явной голевой ситуации;</w:t>
      </w:r>
    </w:p>
    <w:p w:rsidR="00941770" w:rsidRPr="007F2574" w:rsidRDefault="00941770" w:rsidP="009176BF">
      <w:pPr>
        <w:ind w:firstLine="709"/>
        <w:jc w:val="both"/>
        <w:rPr>
          <w:szCs w:val="28"/>
        </w:rPr>
      </w:pPr>
      <w:r>
        <w:rPr>
          <w:szCs w:val="28"/>
        </w:rPr>
        <w:t xml:space="preserve">– </w:t>
      </w:r>
      <w:r w:rsidRPr="007F2574">
        <w:rPr>
          <w:szCs w:val="28"/>
        </w:rPr>
        <w:t>сорвана явная голевая возможность взятия ворот лицом, не принимающим участия в игре.</w:t>
      </w:r>
    </w:p>
    <w:p w:rsidR="00941770" w:rsidRPr="007F2574" w:rsidRDefault="00941770" w:rsidP="009176BF">
      <w:pPr>
        <w:ind w:firstLine="709"/>
        <w:jc w:val="both"/>
        <w:rPr>
          <w:szCs w:val="28"/>
        </w:rPr>
      </w:pPr>
      <w:r w:rsidRPr="007F2574">
        <w:rPr>
          <w:szCs w:val="28"/>
        </w:rPr>
        <w:t>Выполнение 7-метрового броска</w:t>
      </w:r>
    </w:p>
    <w:p w:rsidR="00941770" w:rsidRPr="007F2574" w:rsidRDefault="00941770" w:rsidP="009176BF">
      <w:pPr>
        <w:ind w:firstLine="709"/>
        <w:jc w:val="both"/>
        <w:rPr>
          <w:szCs w:val="28"/>
        </w:rPr>
      </w:pPr>
      <w:r w:rsidRPr="007F2574">
        <w:rPr>
          <w:szCs w:val="28"/>
        </w:rPr>
        <w:t xml:space="preserve"> 7-метровый штрафной бросок выполняется в течение 3 секунд по свистку судьи в поле только как бросок по воротам.</w:t>
      </w:r>
    </w:p>
    <w:p w:rsidR="00941770" w:rsidRPr="007F2574" w:rsidRDefault="00941770" w:rsidP="009176BF">
      <w:pPr>
        <w:ind w:firstLine="709"/>
        <w:jc w:val="both"/>
        <w:rPr>
          <w:szCs w:val="28"/>
        </w:rPr>
      </w:pPr>
      <w:r w:rsidRPr="007F2574">
        <w:rPr>
          <w:szCs w:val="28"/>
        </w:rPr>
        <w:t xml:space="preserve"> Игрок, выполняющий 7-метровый бросок, не имеет права касаться или переступать линию 7-метрового броска до тех пор, пока мяч не покинет его руку.</w:t>
      </w:r>
    </w:p>
    <w:p w:rsidR="00941770" w:rsidRPr="007F2574" w:rsidRDefault="00941770" w:rsidP="009176BF">
      <w:pPr>
        <w:ind w:firstLine="709"/>
        <w:jc w:val="both"/>
        <w:rPr>
          <w:szCs w:val="28"/>
        </w:rPr>
      </w:pPr>
      <w:r w:rsidRPr="007F2574">
        <w:rPr>
          <w:szCs w:val="28"/>
        </w:rPr>
        <w:t>После выполнения 7-метрового броска мяч остается в игре лишь в том случае, если он коснулся вратаря, штанг или перекладины ворот (13:1а).</w:t>
      </w:r>
    </w:p>
    <w:p w:rsidR="00941770" w:rsidRPr="007F2574" w:rsidRDefault="00941770" w:rsidP="009176BF">
      <w:pPr>
        <w:ind w:firstLine="709"/>
        <w:jc w:val="both"/>
        <w:rPr>
          <w:szCs w:val="28"/>
        </w:rPr>
      </w:pPr>
      <w:r w:rsidRPr="007F2574">
        <w:rPr>
          <w:szCs w:val="28"/>
        </w:rPr>
        <w:t>При выполнении 7-метрового броска  партнеры  игрока, выполняющего бросок, должны находиться за 9-метровой линией до тех пор, пока мяч не покинет руку бросающего. В противном случае назначается свободный бросок против команды, выполняющей 7-метровый бросок (13:1а).</w:t>
      </w:r>
    </w:p>
    <w:p w:rsidR="00941770" w:rsidRPr="007F2574" w:rsidRDefault="00941770" w:rsidP="009176BF">
      <w:pPr>
        <w:ind w:firstLine="709"/>
        <w:jc w:val="both"/>
        <w:rPr>
          <w:szCs w:val="28"/>
        </w:rPr>
      </w:pPr>
      <w:r w:rsidRPr="007F2574">
        <w:rPr>
          <w:szCs w:val="28"/>
        </w:rPr>
        <w:t>При выполнении 7-метрового броска игроки команды соперников должны находиться не только за 9-метровой линией, но и на расстоянии не менее 3 м от 7-метровой линии до тех пор, пока мяч не покинет руку бросающего. В противном случае 7-метровый бросок должен быть повторен, если мяч не попадет в ворота.</w:t>
      </w:r>
    </w:p>
    <w:p w:rsidR="00941770" w:rsidRPr="007F2574" w:rsidRDefault="00941770" w:rsidP="009176BF">
      <w:pPr>
        <w:ind w:firstLine="709"/>
        <w:jc w:val="both"/>
        <w:rPr>
          <w:szCs w:val="28"/>
        </w:rPr>
      </w:pPr>
      <w:r w:rsidRPr="007F2574">
        <w:rPr>
          <w:b/>
          <w:szCs w:val="28"/>
        </w:rPr>
        <w:t>Наказания нарушителей</w:t>
      </w:r>
      <w:r w:rsidRPr="007F2574">
        <w:rPr>
          <w:szCs w:val="28"/>
        </w:rPr>
        <w:t xml:space="preserve"> </w:t>
      </w:r>
    </w:p>
    <w:p w:rsidR="00941770" w:rsidRPr="007F2574" w:rsidRDefault="00941770" w:rsidP="009176BF">
      <w:pPr>
        <w:ind w:firstLine="709"/>
        <w:jc w:val="both"/>
        <w:rPr>
          <w:szCs w:val="28"/>
        </w:rPr>
      </w:pPr>
      <w:r w:rsidRPr="007F2574">
        <w:rPr>
          <w:szCs w:val="28"/>
        </w:rPr>
        <w:t>Предупреждение</w:t>
      </w:r>
    </w:p>
    <w:p w:rsidR="00941770" w:rsidRPr="007F2574" w:rsidRDefault="00941770" w:rsidP="009176BF">
      <w:pPr>
        <w:ind w:firstLine="709"/>
        <w:jc w:val="both"/>
        <w:rPr>
          <w:szCs w:val="28"/>
        </w:rPr>
      </w:pPr>
      <w:r w:rsidRPr="007F2574">
        <w:rPr>
          <w:szCs w:val="28"/>
        </w:rPr>
        <w:t>Предупреждение может быть вынесено:</w:t>
      </w:r>
    </w:p>
    <w:p w:rsidR="00941770" w:rsidRPr="007F2574" w:rsidRDefault="00941770" w:rsidP="009176BF">
      <w:pPr>
        <w:ind w:firstLine="709"/>
        <w:jc w:val="both"/>
        <w:rPr>
          <w:szCs w:val="28"/>
        </w:rPr>
      </w:pPr>
      <w:r w:rsidRPr="007F2574">
        <w:rPr>
          <w:szCs w:val="28"/>
        </w:rPr>
        <w:t>а) при таком нарушении правил по отношению к сопернику</w:t>
      </w:r>
      <w:r>
        <w:rPr>
          <w:szCs w:val="28"/>
        </w:rPr>
        <w:t>,</w:t>
      </w:r>
      <w:r w:rsidRPr="007F2574">
        <w:rPr>
          <w:szCs w:val="28"/>
        </w:rPr>
        <w:t xml:space="preserve"> которое не подпадает под катего</w:t>
      </w:r>
      <w:r>
        <w:rPr>
          <w:szCs w:val="28"/>
        </w:rPr>
        <w:t>рию «прогрессивного наказания»</w:t>
      </w:r>
      <w:r w:rsidRPr="007F2574">
        <w:rPr>
          <w:szCs w:val="28"/>
        </w:rPr>
        <w:t>.</w:t>
      </w:r>
    </w:p>
    <w:p w:rsidR="00941770" w:rsidRPr="007F2574" w:rsidRDefault="00941770" w:rsidP="009176BF">
      <w:pPr>
        <w:ind w:firstLine="709"/>
        <w:jc w:val="both"/>
        <w:rPr>
          <w:szCs w:val="28"/>
        </w:rPr>
      </w:pPr>
      <w:r w:rsidRPr="007F2574">
        <w:rPr>
          <w:szCs w:val="28"/>
        </w:rPr>
        <w:t>Предупреждение должно быть вынесено:</w:t>
      </w:r>
    </w:p>
    <w:p w:rsidR="00941770" w:rsidRPr="007F2574" w:rsidRDefault="00941770" w:rsidP="009176BF">
      <w:pPr>
        <w:ind w:firstLine="709"/>
        <w:jc w:val="both"/>
        <w:rPr>
          <w:szCs w:val="28"/>
        </w:rPr>
      </w:pPr>
      <w:r w:rsidRPr="007F2574">
        <w:rPr>
          <w:szCs w:val="28"/>
        </w:rPr>
        <w:t>б) при нарушении правил по отношению к сопернику, которое должно наказываться прогрессивно (8:3);</w:t>
      </w:r>
    </w:p>
    <w:p w:rsidR="00941770" w:rsidRPr="007F2574" w:rsidRDefault="00941770" w:rsidP="009176BF">
      <w:pPr>
        <w:ind w:firstLine="709"/>
        <w:jc w:val="both"/>
        <w:rPr>
          <w:szCs w:val="28"/>
        </w:rPr>
      </w:pPr>
      <w:r w:rsidRPr="007F2574">
        <w:rPr>
          <w:szCs w:val="28"/>
        </w:rPr>
        <w:lastRenderedPageBreak/>
        <w:t>в) при нарушении правил в момент выполнения броска соперником (15:7);</w:t>
      </w:r>
    </w:p>
    <w:p w:rsidR="00941770" w:rsidRPr="007F2574" w:rsidRDefault="00941770" w:rsidP="009176BF">
      <w:pPr>
        <w:ind w:firstLine="709"/>
        <w:jc w:val="both"/>
        <w:rPr>
          <w:szCs w:val="28"/>
        </w:rPr>
      </w:pPr>
      <w:r w:rsidRPr="007F2574">
        <w:rPr>
          <w:szCs w:val="28"/>
        </w:rPr>
        <w:t xml:space="preserve">г) при неспортивном поведении игрока или </w:t>
      </w:r>
      <w:r>
        <w:rPr>
          <w:szCs w:val="28"/>
        </w:rPr>
        <w:t>официального лица команды.</w:t>
      </w:r>
    </w:p>
    <w:p w:rsidR="00941770" w:rsidRPr="007F2574" w:rsidRDefault="00941770" w:rsidP="009176BF">
      <w:pPr>
        <w:ind w:firstLine="709"/>
        <w:jc w:val="both"/>
        <w:rPr>
          <w:szCs w:val="28"/>
        </w:rPr>
      </w:pPr>
      <w:r w:rsidRPr="007F2574">
        <w:rPr>
          <w:szCs w:val="28"/>
        </w:rPr>
        <w:t>Комментарий. Каждый игрок может получить не более одного предупреждения, а команда в целом не более трех предупреждений.</w:t>
      </w:r>
    </w:p>
    <w:p w:rsidR="00941770" w:rsidRPr="007F2574" w:rsidRDefault="00941770" w:rsidP="009176BF">
      <w:pPr>
        <w:ind w:firstLine="709"/>
        <w:jc w:val="both"/>
        <w:rPr>
          <w:szCs w:val="28"/>
        </w:rPr>
      </w:pPr>
      <w:r w:rsidRPr="007F2574">
        <w:rPr>
          <w:szCs w:val="28"/>
        </w:rPr>
        <w:t>Удалявшийся в данной игре на 2 мин игрок уже не может быть предупрежден. Официальные лица одной команды могут получить вместе не более одного предупреждения.</w:t>
      </w:r>
    </w:p>
    <w:p w:rsidR="00941770" w:rsidRPr="007F2574" w:rsidRDefault="00941770" w:rsidP="009176BF">
      <w:pPr>
        <w:ind w:firstLine="709"/>
        <w:jc w:val="both"/>
        <w:rPr>
          <w:szCs w:val="28"/>
        </w:rPr>
      </w:pPr>
      <w:r w:rsidRPr="007F2574">
        <w:rPr>
          <w:szCs w:val="28"/>
        </w:rPr>
        <w:t>Предупреждение игроку или официальному лицу команды судья объявляет путем поднятия желтой карточки («Желтая карточка» имеет размеры 9x12 см). Факт вынесения предупреждения должен зрительно зафиксировать секретариат судейского столика.</w:t>
      </w:r>
    </w:p>
    <w:p w:rsidR="00941770" w:rsidRPr="007F2574" w:rsidRDefault="00941770" w:rsidP="009176BF">
      <w:pPr>
        <w:ind w:firstLine="709"/>
        <w:jc w:val="both"/>
        <w:rPr>
          <w:szCs w:val="28"/>
        </w:rPr>
      </w:pPr>
      <w:r w:rsidRPr="007F2574">
        <w:rPr>
          <w:szCs w:val="28"/>
        </w:rPr>
        <w:t>Удаление на 2 мин</w:t>
      </w:r>
    </w:p>
    <w:p w:rsidR="00941770" w:rsidRPr="007F2574" w:rsidRDefault="00941770" w:rsidP="009176BF">
      <w:pPr>
        <w:ind w:firstLine="709"/>
        <w:jc w:val="both"/>
        <w:rPr>
          <w:szCs w:val="28"/>
        </w:rPr>
      </w:pPr>
      <w:r w:rsidRPr="007F2574">
        <w:rPr>
          <w:szCs w:val="28"/>
        </w:rPr>
        <w:t>Удаление на 2 мин производится:</w:t>
      </w:r>
    </w:p>
    <w:p w:rsidR="00941770" w:rsidRPr="007F2574" w:rsidRDefault="00941770" w:rsidP="009176BF">
      <w:pPr>
        <w:ind w:firstLine="709"/>
        <w:jc w:val="both"/>
        <w:rPr>
          <w:szCs w:val="28"/>
        </w:rPr>
      </w:pPr>
      <w:r w:rsidRPr="007F2574">
        <w:rPr>
          <w:szCs w:val="28"/>
        </w:rPr>
        <w:t>а) за нарушение правил замены игроков или незаконный выход на площадку</w:t>
      </w:r>
      <w:r>
        <w:rPr>
          <w:szCs w:val="28"/>
        </w:rPr>
        <w:t>;</w:t>
      </w:r>
    </w:p>
    <w:p w:rsidR="00941770" w:rsidRPr="007F2574" w:rsidRDefault="00941770" w:rsidP="009176BF">
      <w:pPr>
        <w:ind w:firstLine="709"/>
        <w:jc w:val="both"/>
        <w:rPr>
          <w:szCs w:val="28"/>
        </w:rPr>
      </w:pPr>
      <w:r w:rsidRPr="007F2574">
        <w:rPr>
          <w:szCs w:val="28"/>
        </w:rPr>
        <w:t>б) за повторное прогрессивно наказуемое нарушение правил по отношению к сопернику;</w:t>
      </w:r>
    </w:p>
    <w:p w:rsidR="00941770" w:rsidRPr="007F2574" w:rsidRDefault="00941770" w:rsidP="009176BF">
      <w:pPr>
        <w:ind w:firstLine="709"/>
        <w:jc w:val="both"/>
        <w:rPr>
          <w:szCs w:val="28"/>
        </w:rPr>
      </w:pPr>
      <w:r w:rsidRPr="007F2574">
        <w:rPr>
          <w:szCs w:val="28"/>
        </w:rPr>
        <w:t>в) за повторное неспортивное поведение игрока как на игровой площадке, т</w:t>
      </w:r>
      <w:r>
        <w:rPr>
          <w:szCs w:val="28"/>
        </w:rPr>
        <w:t>ак и вне ее</w:t>
      </w:r>
      <w:r w:rsidRPr="007F2574">
        <w:rPr>
          <w:szCs w:val="28"/>
        </w:rPr>
        <w:t>;</w:t>
      </w:r>
    </w:p>
    <w:p w:rsidR="00941770" w:rsidRPr="007F2574" w:rsidRDefault="00941770" w:rsidP="009176BF">
      <w:pPr>
        <w:ind w:firstLine="709"/>
        <w:jc w:val="both"/>
        <w:rPr>
          <w:szCs w:val="28"/>
        </w:rPr>
      </w:pPr>
      <w:r w:rsidRPr="007F2574">
        <w:rPr>
          <w:szCs w:val="28"/>
        </w:rPr>
        <w:t>г) за повторный случай неспортивного поведения одного из официальных лиц команды после того, как один из них уже получил предупреждение в соо</w:t>
      </w:r>
      <w:r>
        <w:rPr>
          <w:szCs w:val="28"/>
        </w:rPr>
        <w:t>тветствии с Правилом</w:t>
      </w:r>
      <w:r w:rsidRPr="007F2574">
        <w:rPr>
          <w:szCs w:val="28"/>
        </w:rPr>
        <w:t>;</w:t>
      </w:r>
    </w:p>
    <w:p w:rsidR="00941770" w:rsidRPr="007F2574" w:rsidRDefault="00941770" w:rsidP="009176BF">
      <w:pPr>
        <w:ind w:firstLine="709"/>
        <w:jc w:val="both"/>
        <w:rPr>
          <w:szCs w:val="28"/>
        </w:rPr>
      </w:pPr>
      <w:r w:rsidRPr="007F2574">
        <w:rPr>
          <w:szCs w:val="28"/>
        </w:rPr>
        <w:t>Комментарий. Когда запасной игрок или официальное лицо наказываются 2-минутным удалением, то они остаются на скамейке запасных, а их команда играет в меньшинстве следующие 2 мин игрового времени. Официальное лицо может исполнять свои функции в течение этого времени. Если же 2-минутное удаление игрока является для него третьим, то игрок дисквалифицируется и должен покинуть зону замены команды.</w:t>
      </w:r>
    </w:p>
    <w:p w:rsidR="00941770" w:rsidRPr="007F2574" w:rsidRDefault="00941770" w:rsidP="009176BF">
      <w:pPr>
        <w:ind w:firstLine="709"/>
        <w:jc w:val="both"/>
        <w:rPr>
          <w:szCs w:val="28"/>
        </w:rPr>
      </w:pPr>
      <w:proofErr w:type="spellStart"/>
      <w:r w:rsidRPr="007F2574">
        <w:rPr>
          <w:szCs w:val="28"/>
        </w:rPr>
        <w:t>д</w:t>
      </w:r>
      <w:proofErr w:type="spellEnd"/>
      <w:r w:rsidRPr="007F2574">
        <w:rPr>
          <w:szCs w:val="28"/>
        </w:rPr>
        <w:t>) за невыполнение требований опустить или положить мяч на игровую площадку при назначении свободного броска против команды, владевшей мячом;</w:t>
      </w:r>
    </w:p>
    <w:p w:rsidR="00941770" w:rsidRPr="007F2574" w:rsidRDefault="00941770" w:rsidP="009176BF">
      <w:pPr>
        <w:ind w:firstLine="709"/>
        <w:jc w:val="both"/>
        <w:rPr>
          <w:szCs w:val="28"/>
        </w:rPr>
      </w:pPr>
      <w:r w:rsidRPr="007F2574">
        <w:rPr>
          <w:szCs w:val="28"/>
        </w:rPr>
        <w:t>е) за повторное нарушение правил при выполнении командой соперников одного из стандартных бросков;</w:t>
      </w:r>
    </w:p>
    <w:p w:rsidR="00941770" w:rsidRPr="007F2574" w:rsidRDefault="00941770" w:rsidP="009176BF">
      <w:pPr>
        <w:ind w:firstLine="709"/>
        <w:jc w:val="both"/>
        <w:rPr>
          <w:szCs w:val="28"/>
        </w:rPr>
      </w:pPr>
      <w:r w:rsidRPr="007F2574">
        <w:rPr>
          <w:szCs w:val="28"/>
        </w:rPr>
        <w:t>ж) как последствие дисквалификации игрока или официального лица команды в игровое время;</w:t>
      </w:r>
    </w:p>
    <w:p w:rsidR="00941770" w:rsidRPr="007F2574" w:rsidRDefault="00941770" w:rsidP="009176BF">
      <w:pPr>
        <w:ind w:firstLine="709"/>
        <w:jc w:val="both"/>
        <w:rPr>
          <w:szCs w:val="28"/>
        </w:rPr>
      </w:pPr>
      <w:r w:rsidRPr="007F2574">
        <w:rPr>
          <w:szCs w:val="28"/>
        </w:rPr>
        <w:t xml:space="preserve">за неспортивное поведение игрока, которое произошло до возобновления игры после того, как именно этот игрок только что получил 2-минутное удаление за </w:t>
      </w:r>
      <w:r>
        <w:rPr>
          <w:szCs w:val="28"/>
        </w:rPr>
        <w:t>игровое нарушение правил</w:t>
      </w:r>
      <w:r w:rsidRPr="007F2574">
        <w:rPr>
          <w:szCs w:val="28"/>
        </w:rPr>
        <w:t>.</w:t>
      </w:r>
    </w:p>
    <w:p w:rsidR="00941770" w:rsidRPr="007F2574" w:rsidRDefault="00941770" w:rsidP="009176BF">
      <w:pPr>
        <w:ind w:firstLine="709"/>
        <w:jc w:val="both"/>
        <w:rPr>
          <w:szCs w:val="28"/>
        </w:rPr>
      </w:pPr>
      <w:r w:rsidRPr="007F2574">
        <w:rPr>
          <w:szCs w:val="28"/>
        </w:rPr>
        <w:t>После объявления тайм-аута судья должен четко показать факт удаления виновному игроку с помощью жеста (поднятая рука с двумя выпрямленными пальцами), который обязан зафиксировать секретарь судейского столика.</w:t>
      </w:r>
    </w:p>
    <w:p w:rsidR="00941770" w:rsidRPr="007F2574" w:rsidRDefault="00941770" w:rsidP="009176BF">
      <w:pPr>
        <w:ind w:firstLine="709"/>
        <w:jc w:val="both"/>
        <w:rPr>
          <w:szCs w:val="28"/>
        </w:rPr>
      </w:pPr>
      <w:r w:rsidRPr="007F2574">
        <w:rPr>
          <w:szCs w:val="28"/>
        </w:rPr>
        <w:lastRenderedPageBreak/>
        <w:t xml:space="preserve"> Время удаления всегда равно 2 мин игрового времени. Третье удаление одного и того же игрока на 2 мин автоматически привод</w:t>
      </w:r>
      <w:r>
        <w:rPr>
          <w:szCs w:val="28"/>
        </w:rPr>
        <w:t>ит к его дисквалификации</w:t>
      </w:r>
      <w:r w:rsidRPr="007F2574">
        <w:rPr>
          <w:szCs w:val="28"/>
        </w:rPr>
        <w:t>.</w:t>
      </w:r>
    </w:p>
    <w:p w:rsidR="00941770" w:rsidRPr="007F2574" w:rsidRDefault="00941770" w:rsidP="009176BF">
      <w:pPr>
        <w:ind w:firstLine="709"/>
        <w:jc w:val="both"/>
        <w:rPr>
          <w:szCs w:val="28"/>
        </w:rPr>
      </w:pPr>
      <w:r w:rsidRPr="007F2574">
        <w:rPr>
          <w:szCs w:val="28"/>
        </w:rPr>
        <w:t>Удаленному игроку не разрешается участвовать в игре в течение времени его удаления, а состав его команды не может быть дополнен другим игроком в течение времени удаления.</w:t>
      </w:r>
    </w:p>
    <w:p w:rsidR="00941770" w:rsidRPr="007F2574" w:rsidRDefault="00941770" w:rsidP="009176BF">
      <w:pPr>
        <w:ind w:firstLine="709"/>
        <w:jc w:val="both"/>
        <w:rPr>
          <w:szCs w:val="28"/>
        </w:rPr>
      </w:pPr>
      <w:r w:rsidRPr="007F2574">
        <w:rPr>
          <w:szCs w:val="28"/>
        </w:rPr>
        <w:t>Отсчет времени удаления ведется с момента свистка судьи на продолжение игры.</w:t>
      </w:r>
    </w:p>
    <w:p w:rsidR="00941770" w:rsidRPr="007F2574" w:rsidRDefault="00941770" w:rsidP="009176BF">
      <w:pPr>
        <w:ind w:firstLine="709"/>
        <w:jc w:val="both"/>
        <w:rPr>
          <w:szCs w:val="28"/>
        </w:rPr>
      </w:pPr>
      <w:r w:rsidRPr="007F2574">
        <w:rPr>
          <w:szCs w:val="28"/>
        </w:rPr>
        <w:t>Дисквалификация</w:t>
      </w:r>
    </w:p>
    <w:p w:rsidR="00941770" w:rsidRPr="007F2574" w:rsidRDefault="00941770" w:rsidP="009176BF">
      <w:pPr>
        <w:ind w:firstLine="709"/>
        <w:jc w:val="both"/>
        <w:rPr>
          <w:szCs w:val="28"/>
        </w:rPr>
      </w:pPr>
      <w:r w:rsidRPr="007F2574">
        <w:rPr>
          <w:szCs w:val="28"/>
        </w:rPr>
        <w:t xml:space="preserve"> Дисквалификация применяется:</w:t>
      </w:r>
    </w:p>
    <w:p w:rsidR="00941770" w:rsidRPr="007F2574" w:rsidRDefault="00941770" w:rsidP="009176BF">
      <w:pPr>
        <w:ind w:firstLine="709"/>
        <w:jc w:val="both"/>
        <w:rPr>
          <w:szCs w:val="28"/>
        </w:rPr>
      </w:pPr>
      <w:r>
        <w:rPr>
          <w:szCs w:val="28"/>
        </w:rPr>
        <w:t>–</w:t>
      </w:r>
      <w:r w:rsidRPr="007F2574">
        <w:rPr>
          <w:szCs w:val="28"/>
        </w:rPr>
        <w:t>при выходе на игровую площадку игрока</w:t>
      </w:r>
      <w:r>
        <w:rPr>
          <w:szCs w:val="28"/>
        </w:rPr>
        <w:t>, не имеющего на это право</w:t>
      </w:r>
      <w:r w:rsidRPr="007F2574">
        <w:rPr>
          <w:szCs w:val="28"/>
        </w:rPr>
        <w:t>;</w:t>
      </w:r>
    </w:p>
    <w:p w:rsidR="00941770" w:rsidRPr="007F2574" w:rsidRDefault="00941770" w:rsidP="009176BF">
      <w:pPr>
        <w:ind w:firstLine="709"/>
        <w:jc w:val="both"/>
        <w:rPr>
          <w:szCs w:val="28"/>
        </w:rPr>
      </w:pPr>
      <w:r w:rsidRPr="007F2574">
        <w:rPr>
          <w:szCs w:val="28"/>
        </w:rPr>
        <w:t>при третьем (и каждом следующем) случае неспортивного поведения одного из официальных лиц команды, после того, как в соответствии с , один из них уже получил 2-минутное удаление;</w:t>
      </w:r>
    </w:p>
    <w:p w:rsidR="00941770" w:rsidRPr="007F2574" w:rsidRDefault="00941770" w:rsidP="009176BF">
      <w:pPr>
        <w:ind w:firstLine="709"/>
        <w:jc w:val="both"/>
        <w:rPr>
          <w:szCs w:val="28"/>
        </w:rPr>
      </w:pPr>
      <w:r w:rsidRPr="007F2574">
        <w:rPr>
          <w:szCs w:val="28"/>
        </w:rPr>
        <w:t>в) при грубом нарушении правил по отношению к сопернику</w:t>
      </w:r>
      <w:r>
        <w:rPr>
          <w:szCs w:val="28"/>
        </w:rPr>
        <w:t>,</w:t>
      </w:r>
      <w:r w:rsidRPr="007F2574">
        <w:rPr>
          <w:szCs w:val="28"/>
        </w:rPr>
        <w:t xml:space="preserve"> представляющем опасность для его здоровья;</w:t>
      </w:r>
    </w:p>
    <w:p w:rsidR="00941770" w:rsidRPr="007F2574" w:rsidRDefault="00941770" w:rsidP="009176BF">
      <w:pPr>
        <w:ind w:firstLine="709"/>
        <w:jc w:val="both"/>
        <w:rPr>
          <w:szCs w:val="28"/>
        </w:rPr>
      </w:pPr>
      <w:r w:rsidRPr="007F2574">
        <w:rPr>
          <w:szCs w:val="28"/>
        </w:rPr>
        <w:t>г) при грубом неспортивном поведении игрока или официального лица команды на площадке или вне ее</w:t>
      </w:r>
      <w:r>
        <w:rPr>
          <w:szCs w:val="28"/>
        </w:rPr>
        <w:t xml:space="preserve"> </w:t>
      </w:r>
      <w:r w:rsidRPr="007F2574">
        <w:rPr>
          <w:szCs w:val="28"/>
        </w:rPr>
        <w:t>игроку, совершившему «физическое насилие» вне игрового времени, т.е. до игры или во время перерыв</w:t>
      </w:r>
      <w:r>
        <w:rPr>
          <w:szCs w:val="28"/>
        </w:rPr>
        <w:t>а между таймами</w:t>
      </w:r>
      <w:r w:rsidRPr="007F2574">
        <w:rPr>
          <w:szCs w:val="28"/>
        </w:rPr>
        <w:t>;</w:t>
      </w:r>
    </w:p>
    <w:p w:rsidR="00941770" w:rsidRPr="007F2574" w:rsidRDefault="00941770" w:rsidP="009176BF">
      <w:pPr>
        <w:ind w:firstLine="709"/>
        <w:jc w:val="both"/>
        <w:rPr>
          <w:szCs w:val="28"/>
        </w:rPr>
      </w:pPr>
      <w:r w:rsidRPr="007F2574">
        <w:rPr>
          <w:szCs w:val="28"/>
        </w:rPr>
        <w:t>е) к официальному лицу команды, соверши</w:t>
      </w:r>
      <w:r>
        <w:rPr>
          <w:szCs w:val="28"/>
        </w:rPr>
        <w:t>вшему «физическое насилие»</w:t>
      </w:r>
      <w:r w:rsidRPr="007F2574">
        <w:rPr>
          <w:szCs w:val="28"/>
        </w:rPr>
        <w:t>;</w:t>
      </w:r>
    </w:p>
    <w:p w:rsidR="00941770" w:rsidRPr="007F2574" w:rsidRDefault="00941770" w:rsidP="009176BF">
      <w:pPr>
        <w:ind w:firstLine="709"/>
        <w:jc w:val="both"/>
        <w:rPr>
          <w:szCs w:val="28"/>
        </w:rPr>
      </w:pPr>
      <w:r w:rsidRPr="007F2574">
        <w:rPr>
          <w:szCs w:val="28"/>
        </w:rPr>
        <w:t>ж) при третьем</w:t>
      </w:r>
      <w:r>
        <w:rPr>
          <w:szCs w:val="28"/>
        </w:rPr>
        <w:t xml:space="preserve"> удалении игрока на 2 мин</w:t>
      </w:r>
      <w:r w:rsidRPr="007F2574">
        <w:rPr>
          <w:szCs w:val="28"/>
        </w:rPr>
        <w:t>;</w:t>
      </w:r>
    </w:p>
    <w:p w:rsidR="00941770" w:rsidRPr="007F2574" w:rsidRDefault="00941770" w:rsidP="009176BF">
      <w:pPr>
        <w:ind w:firstLine="709"/>
        <w:jc w:val="both"/>
        <w:rPr>
          <w:szCs w:val="28"/>
        </w:rPr>
      </w:pPr>
      <w:proofErr w:type="spellStart"/>
      <w:r w:rsidRPr="007F2574">
        <w:rPr>
          <w:szCs w:val="28"/>
        </w:rPr>
        <w:t>з</w:t>
      </w:r>
      <w:proofErr w:type="spellEnd"/>
      <w:r w:rsidRPr="007F2574">
        <w:rPr>
          <w:szCs w:val="28"/>
        </w:rPr>
        <w:t>) при повторном неспортивном поведении игрока или официального лица ко</w:t>
      </w:r>
      <w:r>
        <w:rPr>
          <w:szCs w:val="28"/>
        </w:rPr>
        <w:t>манды во время перерыва</w:t>
      </w:r>
      <w:r w:rsidRPr="007F2574">
        <w:rPr>
          <w:szCs w:val="28"/>
        </w:rPr>
        <w:t>.</w:t>
      </w:r>
    </w:p>
    <w:p w:rsidR="00941770" w:rsidRPr="007F2574" w:rsidRDefault="00941770" w:rsidP="009176BF">
      <w:pPr>
        <w:ind w:firstLine="709"/>
        <w:jc w:val="both"/>
        <w:rPr>
          <w:szCs w:val="28"/>
        </w:rPr>
      </w:pPr>
      <w:r w:rsidRPr="007F2574">
        <w:rPr>
          <w:szCs w:val="28"/>
        </w:rPr>
        <w:t>После объявления тайм-аута судья должен четко показать факт дисквалификации виновному игроку или официальному лицу путем поднятия красной карточки («Красная карточка» имеет размеры 9x12 см). Факт объявления дисквалификации должен зрительно зафиксировать секретариат судейского столика.</w:t>
      </w:r>
    </w:p>
    <w:p w:rsidR="00941770" w:rsidRDefault="00941770" w:rsidP="009176BF">
      <w:pPr>
        <w:ind w:firstLine="709"/>
        <w:jc w:val="both"/>
        <w:rPr>
          <w:szCs w:val="28"/>
        </w:rPr>
      </w:pPr>
      <w:r w:rsidRPr="007F2574">
        <w:rPr>
          <w:szCs w:val="28"/>
        </w:rPr>
        <w:t>Дисквалификация игрока или официального лица команды в игровое время всегда сопровождается 2-минутным удалением. Это означает, что численный состав команды на 2 мин сокр</w:t>
      </w:r>
      <w:r>
        <w:rPr>
          <w:szCs w:val="28"/>
        </w:rPr>
        <w:t>ащается на одного игрока</w:t>
      </w:r>
      <w:r w:rsidRPr="007F2574">
        <w:rPr>
          <w:szCs w:val="28"/>
        </w:rPr>
        <w:t xml:space="preserve">. </w:t>
      </w:r>
      <w:r>
        <w:rPr>
          <w:szCs w:val="28"/>
        </w:rPr>
        <w:t>.</w:t>
      </w:r>
    </w:p>
    <w:p w:rsidR="00941770" w:rsidRPr="007F2574" w:rsidRDefault="00941770" w:rsidP="009176BF">
      <w:pPr>
        <w:ind w:firstLine="709"/>
        <w:jc w:val="both"/>
        <w:rPr>
          <w:szCs w:val="28"/>
        </w:rPr>
      </w:pPr>
      <w:r w:rsidRPr="007F2574">
        <w:rPr>
          <w:szCs w:val="28"/>
        </w:rPr>
        <w:t>Исключение из игры</w:t>
      </w:r>
    </w:p>
    <w:p w:rsidR="00941770" w:rsidRPr="007F2574" w:rsidRDefault="00941770" w:rsidP="009176BF">
      <w:pPr>
        <w:ind w:firstLine="709"/>
        <w:jc w:val="both"/>
        <w:rPr>
          <w:szCs w:val="28"/>
        </w:rPr>
      </w:pPr>
      <w:r w:rsidRPr="007F2574">
        <w:rPr>
          <w:szCs w:val="28"/>
        </w:rPr>
        <w:t>Исключение из игры применяется в случае нападения со стороны игрока в ходе игрового времени на игровой площадке или за ее пределами.</w:t>
      </w:r>
    </w:p>
    <w:p w:rsidR="00941770" w:rsidRPr="007F2574" w:rsidRDefault="00941770" w:rsidP="009176BF">
      <w:pPr>
        <w:ind w:firstLine="709"/>
        <w:jc w:val="both"/>
        <w:rPr>
          <w:szCs w:val="28"/>
        </w:rPr>
      </w:pPr>
      <w:r w:rsidRPr="007F2574">
        <w:rPr>
          <w:szCs w:val="28"/>
        </w:rPr>
        <w:t>Замечание. «Угроза» сопернику не является нападением на соперника, а рассматривается как его оскорбление и наказывается дисквалификацией.</w:t>
      </w:r>
    </w:p>
    <w:p w:rsidR="00941770" w:rsidRPr="007F2574" w:rsidRDefault="00941770" w:rsidP="009176BF">
      <w:pPr>
        <w:ind w:firstLine="709"/>
        <w:jc w:val="both"/>
        <w:rPr>
          <w:szCs w:val="28"/>
        </w:rPr>
      </w:pPr>
      <w:r w:rsidRPr="007F2574">
        <w:rPr>
          <w:szCs w:val="28"/>
        </w:rPr>
        <w:t>После объявления тайм-аута судьи должны четко показать факт исключения из игры игроку с помощью предписанного для этого жеста. Факт исключения из игры должен зрительно зафиксировать секретариат судейского столика.</w:t>
      </w:r>
    </w:p>
    <w:p w:rsidR="00941770" w:rsidRPr="007F2574" w:rsidRDefault="00941770" w:rsidP="009176BF">
      <w:pPr>
        <w:ind w:firstLine="709"/>
        <w:jc w:val="both"/>
        <w:rPr>
          <w:szCs w:val="28"/>
        </w:rPr>
      </w:pPr>
      <w:r w:rsidRPr="007F2574">
        <w:rPr>
          <w:szCs w:val="28"/>
        </w:rPr>
        <w:t>Исключение из игры действительно до конца игрового времени матча. Команда исключенного из игры игрока должна продолжать игру, имея на одного полевого игрока меньше.</w:t>
      </w:r>
    </w:p>
    <w:p w:rsidR="00941770" w:rsidRPr="007F2574" w:rsidRDefault="00941770" w:rsidP="009176BF">
      <w:pPr>
        <w:ind w:firstLine="709"/>
        <w:jc w:val="both"/>
        <w:rPr>
          <w:szCs w:val="28"/>
        </w:rPr>
      </w:pPr>
      <w:r w:rsidRPr="007F2574">
        <w:rPr>
          <w:szCs w:val="28"/>
        </w:rPr>
        <w:lastRenderedPageBreak/>
        <w:t>Игрок, исключенный из игры, не может быть заменен и обязан немедленно покинуть как игровую площадку, так и зону замены. После этого ему запрещается иметь какую-либо форму контакта с командой.</w:t>
      </w:r>
    </w:p>
    <w:p w:rsidR="00941770" w:rsidRPr="007F2574" w:rsidRDefault="00941770" w:rsidP="009176BF">
      <w:pPr>
        <w:ind w:firstLine="709"/>
        <w:jc w:val="both"/>
        <w:rPr>
          <w:b/>
          <w:szCs w:val="28"/>
        </w:rPr>
      </w:pPr>
      <w:r w:rsidRPr="007F2574">
        <w:rPr>
          <w:b/>
          <w:szCs w:val="28"/>
        </w:rPr>
        <w:t>Судьи</w:t>
      </w:r>
    </w:p>
    <w:p w:rsidR="00941770" w:rsidRPr="007F2574" w:rsidRDefault="00941770" w:rsidP="009176BF">
      <w:pPr>
        <w:ind w:firstLine="709"/>
        <w:jc w:val="both"/>
        <w:rPr>
          <w:szCs w:val="28"/>
        </w:rPr>
      </w:pPr>
      <w:r w:rsidRPr="007F2574">
        <w:rPr>
          <w:szCs w:val="28"/>
        </w:rPr>
        <w:t>На каждую игру назначаются два судьи в поле, имеющие равные полномочия. В проведении игры им помогают секретарь и секундометрист, располагающиеся за судейским столиком.</w:t>
      </w:r>
    </w:p>
    <w:p w:rsidR="00941770" w:rsidRPr="007F2574" w:rsidRDefault="00941770" w:rsidP="009176BF">
      <w:pPr>
        <w:ind w:firstLine="709"/>
        <w:jc w:val="both"/>
        <w:rPr>
          <w:szCs w:val="28"/>
        </w:rPr>
      </w:pPr>
      <w:r w:rsidRPr="007F2574">
        <w:rPr>
          <w:szCs w:val="28"/>
        </w:rPr>
        <w:t xml:space="preserve"> Судьи обязаны наблюдать за поведением игроков с момента их прибытия на место соревнований и до момента, пока они не покинут спортсооружение.</w:t>
      </w:r>
    </w:p>
    <w:p w:rsidR="00941770" w:rsidRPr="007F2574" w:rsidRDefault="00941770" w:rsidP="009176BF">
      <w:pPr>
        <w:ind w:firstLine="709"/>
        <w:jc w:val="both"/>
        <w:rPr>
          <w:szCs w:val="28"/>
        </w:rPr>
      </w:pPr>
      <w:r w:rsidRPr="007F2574">
        <w:rPr>
          <w:szCs w:val="28"/>
        </w:rPr>
        <w:t>До начала игры судьи должны проверить состояние игровой площадки, ворот и мячей. Судьи выбирают, какой мяч будет использоваться.</w:t>
      </w:r>
    </w:p>
    <w:p w:rsidR="00941770" w:rsidRPr="007F2574" w:rsidRDefault="00941770" w:rsidP="009176BF">
      <w:pPr>
        <w:ind w:firstLine="709"/>
        <w:jc w:val="both"/>
        <w:rPr>
          <w:szCs w:val="28"/>
        </w:rPr>
      </w:pPr>
      <w:r w:rsidRPr="007F2574">
        <w:rPr>
          <w:szCs w:val="28"/>
        </w:rPr>
        <w:t xml:space="preserve"> Оба судьи несут ответственность за ведение счета голов. Кроме того, они фиксируют в специальной карточке предупреждения, удаления на две мин., дисквалификации и исключения из игры.</w:t>
      </w:r>
    </w:p>
    <w:p w:rsidR="00941770" w:rsidRPr="007F2574" w:rsidRDefault="00941770" w:rsidP="009176BF">
      <w:pPr>
        <w:ind w:firstLine="709"/>
        <w:jc w:val="both"/>
        <w:rPr>
          <w:szCs w:val="28"/>
        </w:rPr>
      </w:pPr>
      <w:r w:rsidRPr="007F2574">
        <w:rPr>
          <w:szCs w:val="28"/>
        </w:rPr>
        <w:t>Оба судьи отвечают за контроль игрового времени. Если возникают сомнения относительно правильности игрового времени, то судьи принимают совместное решение (см. также 2:3).</w:t>
      </w:r>
    </w:p>
    <w:p w:rsidR="00941770" w:rsidRPr="007F2574" w:rsidRDefault="00941770" w:rsidP="009176BF">
      <w:pPr>
        <w:ind w:firstLine="709"/>
        <w:jc w:val="both"/>
        <w:rPr>
          <w:szCs w:val="28"/>
        </w:rPr>
      </w:pPr>
      <w:r w:rsidRPr="007F2574">
        <w:rPr>
          <w:szCs w:val="28"/>
        </w:rPr>
        <w:t xml:space="preserve"> Судьи несут ответственность за правильное заполнение протокола матча после игры.</w:t>
      </w:r>
    </w:p>
    <w:p w:rsidR="00941770" w:rsidRPr="007F2574" w:rsidRDefault="00941770" w:rsidP="009176BF">
      <w:pPr>
        <w:ind w:firstLine="709"/>
        <w:jc w:val="both"/>
        <w:rPr>
          <w:szCs w:val="28"/>
        </w:rPr>
      </w:pPr>
      <w:r w:rsidRPr="007F2574">
        <w:rPr>
          <w:szCs w:val="28"/>
        </w:rPr>
        <w:t>Решения, принятые судьями на основе их видения фактов или на основе их оценки событий, являются окончательными.</w:t>
      </w:r>
    </w:p>
    <w:p w:rsidR="00941770" w:rsidRPr="007F2574" w:rsidRDefault="00941770" w:rsidP="009176BF">
      <w:pPr>
        <w:ind w:firstLine="709"/>
        <w:jc w:val="both"/>
        <w:rPr>
          <w:szCs w:val="28"/>
        </w:rPr>
      </w:pPr>
      <w:r w:rsidRPr="007F2574">
        <w:rPr>
          <w:szCs w:val="28"/>
        </w:rPr>
        <w:t>Только на те судейские решения, которые противоречат настоящим Правилам, может быть подан протест.</w:t>
      </w:r>
    </w:p>
    <w:p w:rsidR="00941770" w:rsidRPr="007F2574" w:rsidRDefault="00941770" w:rsidP="009176BF">
      <w:pPr>
        <w:ind w:firstLine="709"/>
        <w:jc w:val="both"/>
        <w:rPr>
          <w:szCs w:val="28"/>
        </w:rPr>
      </w:pPr>
      <w:r w:rsidRPr="007F2574">
        <w:rPr>
          <w:szCs w:val="28"/>
        </w:rPr>
        <w:t>Право обращаться к судьям во время игры имеют лишь официальные представители команд.</w:t>
      </w:r>
    </w:p>
    <w:p w:rsidR="00941770" w:rsidRPr="007F2574" w:rsidRDefault="00941770" w:rsidP="009176BF">
      <w:pPr>
        <w:ind w:firstLine="709"/>
        <w:jc w:val="both"/>
        <w:rPr>
          <w:szCs w:val="28"/>
        </w:rPr>
      </w:pPr>
      <w:r w:rsidRPr="007F2574">
        <w:rPr>
          <w:szCs w:val="28"/>
        </w:rPr>
        <w:t>Судьи имеют право прерывать или прекращать игру. До принятия окончательного решения о прекращении игры судьи должны использовать все возможности для ее продолжения.</w:t>
      </w:r>
    </w:p>
    <w:p w:rsidR="00941770" w:rsidRPr="007F2574" w:rsidRDefault="00941770" w:rsidP="009176BF">
      <w:pPr>
        <w:ind w:firstLine="709"/>
        <w:jc w:val="both"/>
        <w:rPr>
          <w:szCs w:val="28"/>
        </w:rPr>
      </w:pPr>
      <w:r w:rsidRPr="007F2574">
        <w:rPr>
          <w:szCs w:val="28"/>
        </w:rPr>
        <w:t>Черный цвет является приоритетным для судейской формы.</w:t>
      </w:r>
    </w:p>
    <w:p w:rsidR="00941770" w:rsidRPr="007F2574" w:rsidRDefault="00941770" w:rsidP="009176BF">
      <w:pPr>
        <w:ind w:firstLine="709"/>
        <w:jc w:val="both"/>
        <w:rPr>
          <w:szCs w:val="28"/>
        </w:rPr>
      </w:pPr>
      <w:r>
        <w:rPr>
          <w:b/>
          <w:szCs w:val="28"/>
        </w:rPr>
        <w:t>С</w:t>
      </w:r>
      <w:r w:rsidRPr="007F2574">
        <w:rPr>
          <w:b/>
          <w:szCs w:val="28"/>
        </w:rPr>
        <w:t>екундометрист</w:t>
      </w:r>
    </w:p>
    <w:p w:rsidR="00941770" w:rsidRPr="007F2574" w:rsidRDefault="00941770" w:rsidP="009176BF">
      <w:pPr>
        <w:ind w:firstLine="709"/>
        <w:jc w:val="both"/>
        <w:rPr>
          <w:szCs w:val="28"/>
        </w:rPr>
      </w:pPr>
      <w:r w:rsidRPr="007F2574">
        <w:rPr>
          <w:szCs w:val="28"/>
        </w:rPr>
        <w:t>В основном секундометрист отвечает за контроль игрового времени, времени тайм-аутов и времени удаления оштрафованных игроков.</w:t>
      </w:r>
    </w:p>
    <w:p w:rsidR="00941770" w:rsidRPr="007F2574" w:rsidRDefault="00941770" w:rsidP="009176BF">
      <w:pPr>
        <w:ind w:firstLine="709"/>
        <w:jc w:val="both"/>
        <w:rPr>
          <w:szCs w:val="28"/>
        </w:rPr>
      </w:pPr>
      <w:r w:rsidRPr="007F2574">
        <w:rPr>
          <w:szCs w:val="28"/>
        </w:rPr>
        <w:t>Секретарь, в основном, проверяет списки игроков (заявки команд), ведет протокол матча, контролирует выход игроков, прибывших после начала игры, и выход игроков, не имеющих права играть.</w:t>
      </w:r>
    </w:p>
    <w:p w:rsidR="00941770" w:rsidRDefault="00941770" w:rsidP="009176BF">
      <w:pPr>
        <w:ind w:firstLine="709"/>
        <w:jc w:val="both"/>
        <w:rPr>
          <w:szCs w:val="28"/>
        </w:rPr>
      </w:pPr>
      <w:r>
        <w:rPr>
          <w:szCs w:val="28"/>
        </w:rPr>
        <w:br w:type="page"/>
      </w:r>
    </w:p>
    <w:p w:rsidR="00941770" w:rsidRDefault="00941770" w:rsidP="00941770">
      <w:pPr>
        <w:ind w:firstLine="708"/>
        <w:jc w:val="both"/>
        <w:rPr>
          <w:b/>
          <w:szCs w:val="28"/>
        </w:rPr>
      </w:pPr>
      <w:r>
        <w:rPr>
          <w:b/>
          <w:szCs w:val="28"/>
        </w:rPr>
        <w:lastRenderedPageBreak/>
        <w:t xml:space="preserve">ТЕМА 2 </w:t>
      </w:r>
      <w:r w:rsidRPr="008A2DDD">
        <w:rPr>
          <w:b/>
          <w:szCs w:val="28"/>
        </w:rPr>
        <w:t>ТЕХНИКА ИГРЫ В ГАНДБОЛ</w:t>
      </w:r>
    </w:p>
    <w:p w:rsidR="00941770" w:rsidRDefault="00941770" w:rsidP="00941770">
      <w:pPr>
        <w:ind w:firstLine="708"/>
        <w:jc w:val="both"/>
        <w:rPr>
          <w:b/>
          <w:szCs w:val="28"/>
        </w:rPr>
      </w:pPr>
    </w:p>
    <w:p w:rsidR="00941770" w:rsidRPr="00941770" w:rsidRDefault="00941770" w:rsidP="00941770">
      <w:pPr>
        <w:ind w:firstLine="708"/>
        <w:jc w:val="both"/>
        <w:rPr>
          <w:szCs w:val="28"/>
        </w:rPr>
      </w:pPr>
      <w:r w:rsidRPr="00941770">
        <w:rPr>
          <w:szCs w:val="28"/>
        </w:rPr>
        <w:t>2.1Техника игры</w:t>
      </w:r>
    </w:p>
    <w:p w:rsidR="00941770" w:rsidRDefault="00941770" w:rsidP="00941770">
      <w:pPr>
        <w:ind w:firstLine="708"/>
        <w:jc w:val="both"/>
        <w:rPr>
          <w:szCs w:val="28"/>
        </w:rPr>
      </w:pPr>
      <w:r w:rsidRPr="00941770">
        <w:rPr>
          <w:szCs w:val="28"/>
        </w:rPr>
        <w:t>2.2 Классификация техники игры</w:t>
      </w:r>
    </w:p>
    <w:p w:rsidR="00435A0F" w:rsidRDefault="00435A0F" w:rsidP="00435A0F">
      <w:pPr>
        <w:ind w:firstLine="709"/>
        <w:jc w:val="both"/>
        <w:rPr>
          <w:b/>
          <w:szCs w:val="28"/>
        </w:rPr>
      </w:pPr>
      <w:r>
        <w:rPr>
          <w:szCs w:val="28"/>
        </w:rPr>
        <w:t xml:space="preserve">2.2.1 </w:t>
      </w:r>
      <w:r w:rsidRPr="00435A0F">
        <w:rPr>
          <w:szCs w:val="28"/>
        </w:rPr>
        <w:t>Техника нападения</w:t>
      </w:r>
    </w:p>
    <w:p w:rsidR="00435A0F" w:rsidRDefault="00435A0F" w:rsidP="00941770">
      <w:pPr>
        <w:ind w:firstLine="708"/>
        <w:jc w:val="both"/>
        <w:rPr>
          <w:szCs w:val="28"/>
        </w:rPr>
      </w:pPr>
      <w:r>
        <w:rPr>
          <w:szCs w:val="28"/>
        </w:rPr>
        <w:t>2.2.2 Техника защиты</w:t>
      </w:r>
    </w:p>
    <w:p w:rsidR="00435A0F" w:rsidRPr="00941770" w:rsidRDefault="00435A0F" w:rsidP="00941770">
      <w:pPr>
        <w:ind w:firstLine="708"/>
        <w:jc w:val="both"/>
        <w:rPr>
          <w:szCs w:val="28"/>
        </w:rPr>
      </w:pPr>
      <w:r>
        <w:rPr>
          <w:szCs w:val="28"/>
        </w:rPr>
        <w:t>2.2.3 Техника вратаря</w:t>
      </w:r>
    </w:p>
    <w:p w:rsidR="00941770" w:rsidRDefault="00941770" w:rsidP="00941770">
      <w:pPr>
        <w:jc w:val="both"/>
        <w:rPr>
          <w:b/>
          <w:szCs w:val="28"/>
        </w:rPr>
      </w:pPr>
    </w:p>
    <w:p w:rsidR="00941770" w:rsidRDefault="00941770" w:rsidP="00941770">
      <w:pPr>
        <w:jc w:val="both"/>
        <w:rPr>
          <w:b/>
          <w:szCs w:val="28"/>
        </w:rPr>
      </w:pPr>
    </w:p>
    <w:p w:rsidR="00941770" w:rsidRDefault="00941770" w:rsidP="00941770">
      <w:pPr>
        <w:ind w:firstLine="708"/>
        <w:jc w:val="both"/>
        <w:rPr>
          <w:b/>
          <w:szCs w:val="28"/>
        </w:rPr>
      </w:pPr>
      <w:r>
        <w:rPr>
          <w:b/>
          <w:szCs w:val="28"/>
        </w:rPr>
        <w:t>2.1Техника игры</w:t>
      </w:r>
    </w:p>
    <w:p w:rsidR="00941770" w:rsidRPr="008A2DDD" w:rsidRDefault="00941770" w:rsidP="00941770">
      <w:pPr>
        <w:jc w:val="both"/>
        <w:rPr>
          <w:b/>
          <w:szCs w:val="28"/>
        </w:rPr>
      </w:pPr>
    </w:p>
    <w:p w:rsidR="00941770" w:rsidRPr="00A21BB5" w:rsidRDefault="00941770" w:rsidP="00941770">
      <w:pPr>
        <w:ind w:firstLine="709"/>
        <w:jc w:val="both"/>
        <w:rPr>
          <w:szCs w:val="28"/>
        </w:rPr>
      </w:pPr>
      <w:r w:rsidRPr="00A21BB5">
        <w:rPr>
          <w:szCs w:val="28"/>
        </w:rPr>
        <w:t xml:space="preserve">Техника игры представляет собой систему рациональных, целенаправленных движений, сложившихся в процессе развития вида спорта, способов и их разновидностей, состоящих из отдельных приёмов, позволяющих успешно решать игровые задачи и необходимые для ведения игры. Понятие </w:t>
      </w:r>
      <w:r w:rsidRPr="00A21BB5">
        <w:rPr>
          <w:i/>
          <w:szCs w:val="28"/>
        </w:rPr>
        <w:t>техника</w:t>
      </w:r>
      <w:r w:rsidRPr="00A21BB5">
        <w:rPr>
          <w:szCs w:val="28"/>
        </w:rPr>
        <w:t xml:space="preserve"> произошло от греческого </w:t>
      </w:r>
      <w:r w:rsidRPr="000B75DA">
        <w:rPr>
          <w:szCs w:val="28"/>
        </w:rPr>
        <w:t>“</w:t>
      </w:r>
      <w:proofErr w:type="spellStart"/>
      <w:r w:rsidRPr="00A21BB5">
        <w:rPr>
          <w:szCs w:val="28"/>
        </w:rPr>
        <w:t>техне</w:t>
      </w:r>
      <w:proofErr w:type="spellEnd"/>
      <w:r w:rsidRPr="000B75DA">
        <w:rPr>
          <w:szCs w:val="28"/>
        </w:rPr>
        <w:t>”</w:t>
      </w:r>
      <w:r w:rsidRPr="00A21BB5">
        <w:rPr>
          <w:szCs w:val="28"/>
        </w:rPr>
        <w:t xml:space="preserve">, что в дословном переводе означает искусность, искусство. Слово </w:t>
      </w:r>
      <w:r w:rsidRPr="00817B98">
        <w:rPr>
          <w:szCs w:val="28"/>
        </w:rPr>
        <w:t>“</w:t>
      </w:r>
      <w:proofErr w:type="spellStart"/>
      <w:r w:rsidRPr="00A21BB5">
        <w:rPr>
          <w:szCs w:val="28"/>
        </w:rPr>
        <w:t>техникос</w:t>
      </w:r>
      <w:proofErr w:type="spellEnd"/>
      <w:r w:rsidRPr="00817B98">
        <w:rPr>
          <w:szCs w:val="28"/>
        </w:rPr>
        <w:t>”</w:t>
      </w:r>
      <w:r w:rsidRPr="00A21BB5">
        <w:rPr>
          <w:szCs w:val="28"/>
        </w:rPr>
        <w:t xml:space="preserve"> означало владеющий искусством.</w:t>
      </w:r>
    </w:p>
    <w:p w:rsidR="00941770" w:rsidRPr="00A21BB5" w:rsidRDefault="00941770" w:rsidP="00941770">
      <w:pPr>
        <w:ind w:firstLine="709"/>
        <w:jc w:val="both"/>
        <w:rPr>
          <w:szCs w:val="28"/>
        </w:rPr>
      </w:pPr>
      <w:r w:rsidRPr="00A21BB5">
        <w:rPr>
          <w:szCs w:val="28"/>
        </w:rPr>
        <w:t>Прием может применяться в различных игровых ситуациях. Учитывая многообразие двигательной деятельности и конкретность элементов движения при определённом способе выполнения приема – понятие «техника» употребляется в нескольких значениях. Под понятием «приём техники» подразумевается система движений, сходных по структуре и направленных на решение примерно одной и той же задачи. Разнообразие условий, в которых применяется тот или иной приём, стимулирует формирование и совершенствование способов его выполнения.</w:t>
      </w:r>
    </w:p>
    <w:p w:rsidR="00941770" w:rsidRPr="00A21BB5" w:rsidRDefault="00941770" w:rsidP="00941770">
      <w:pPr>
        <w:ind w:firstLine="709"/>
        <w:jc w:val="both"/>
        <w:rPr>
          <w:szCs w:val="28"/>
        </w:rPr>
      </w:pPr>
      <w:r w:rsidRPr="00A21BB5">
        <w:rPr>
          <w:szCs w:val="28"/>
        </w:rPr>
        <w:t>На разных этапах развития спортивных игр изменялись и совершенствовались количество приемов, способы их выполнения, критерии оценки. На перестройку арсенала приемов техники  оказывали влияние изменения правил игры, обогащение её тактики, повышение других видов подготовленности игроков.</w:t>
      </w:r>
    </w:p>
    <w:p w:rsidR="00941770" w:rsidRDefault="00941770" w:rsidP="00941770">
      <w:pPr>
        <w:ind w:firstLine="709"/>
        <w:jc w:val="both"/>
        <w:rPr>
          <w:szCs w:val="28"/>
        </w:rPr>
      </w:pPr>
      <w:r w:rsidRPr="00A21BB5">
        <w:rPr>
          <w:szCs w:val="28"/>
        </w:rPr>
        <w:t>При анализе технического приёма выделяют его основу, определяющее звено и детали.</w:t>
      </w:r>
    </w:p>
    <w:p w:rsidR="00941770" w:rsidRDefault="00941770" w:rsidP="00941770">
      <w:pPr>
        <w:ind w:firstLine="709"/>
        <w:jc w:val="both"/>
        <w:rPr>
          <w:szCs w:val="28"/>
        </w:rPr>
      </w:pPr>
      <w:r w:rsidRPr="000B75DA">
        <w:rPr>
          <w:b/>
          <w:szCs w:val="28"/>
        </w:rPr>
        <w:t xml:space="preserve">Основа техники </w:t>
      </w:r>
      <w:r w:rsidRPr="00A21BB5">
        <w:rPr>
          <w:szCs w:val="28"/>
        </w:rPr>
        <w:t>при игровых приёмах – это необходимый состав движений, последовательность работы мышц в проявлении рабочих усилий, согласованность действий во времени и  в пространстве.</w:t>
      </w:r>
    </w:p>
    <w:p w:rsidR="00941770" w:rsidRDefault="00941770" w:rsidP="00941770">
      <w:pPr>
        <w:ind w:firstLine="709"/>
        <w:jc w:val="both"/>
        <w:rPr>
          <w:szCs w:val="28"/>
        </w:rPr>
      </w:pPr>
      <w:r w:rsidRPr="000B75DA">
        <w:rPr>
          <w:b/>
          <w:szCs w:val="28"/>
        </w:rPr>
        <w:t>Определяющее звено техники</w:t>
      </w:r>
      <w:r w:rsidRPr="00A21BB5">
        <w:rPr>
          <w:szCs w:val="28"/>
        </w:rPr>
        <w:t xml:space="preserve"> – это наиболее важное, решающая часть движения, обеспечивающая решение двигательной задачи.</w:t>
      </w:r>
    </w:p>
    <w:p w:rsidR="00941770" w:rsidRPr="00A21BB5" w:rsidRDefault="00941770" w:rsidP="00941770">
      <w:pPr>
        <w:ind w:firstLine="709"/>
        <w:jc w:val="both"/>
        <w:rPr>
          <w:szCs w:val="28"/>
        </w:rPr>
      </w:pPr>
      <w:r w:rsidRPr="000B75DA">
        <w:rPr>
          <w:b/>
          <w:szCs w:val="28"/>
        </w:rPr>
        <w:t>Детали техники</w:t>
      </w:r>
      <w:r w:rsidRPr="00A21BB5">
        <w:rPr>
          <w:szCs w:val="28"/>
        </w:rPr>
        <w:t xml:space="preserve"> – это второстепенные особенности движения, не нарушающие его основного двигательного механизма. Как правило, детали техники различны у разных спортсменов. Они зависят от индивидуальных морфологических и функциональных особенностей.</w:t>
      </w:r>
    </w:p>
    <w:p w:rsidR="00941770" w:rsidRPr="00A21BB5" w:rsidRDefault="00941770" w:rsidP="00941770">
      <w:pPr>
        <w:ind w:firstLine="709"/>
        <w:jc w:val="both"/>
        <w:rPr>
          <w:szCs w:val="28"/>
        </w:rPr>
      </w:pPr>
      <w:r w:rsidRPr="00A21BB5">
        <w:rPr>
          <w:szCs w:val="28"/>
        </w:rPr>
        <w:t xml:space="preserve">Таким образом, техника спортсмена на каждом этапе развития – это наиболее эффективное апробированное практикой средство, которое даёт возможность игроку в рамках правил успешно действовать в сложных </w:t>
      </w:r>
      <w:r w:rsidRPr="00A21BB5">
        <w:rPr>
          <w:szCs w:val="28"/>
        </w:rPr>
        <w:lastRenderedPageBreak/>
        <w:t>ситуациях борьбы. Для того чтобы добиться наилучших результатов в мгновенно складывающихся игровых моментах, игрок должен владеть всем богатством разнообразия технических приемов и способов, уметь выбрать наиболее подходящий приём или сочетание приёмов, быстро и точно их выполнять. Таким образом «техника игры» - это совокупность всех приемов и способов выполнения, с помощью которых ведётся игра.</w:t>
      </w:r>
    </w:p>
    <w:p w:rsidR="00941770" w:rsidRPr="00A21BB5" w:rsidRDefault="00941770" w:rsidP="00941770">
      <w:pPr>
        <w:ind w:firstLine="709"/>
        <w:jc w:val="both"/>
        <w:rPr>
          <w:szCs w:val="28"/>
        </w:rPr>
      </w:pPr>
      <w:r w:rsidRPr="00A21BB5">
        <w:rPr>
          <w:szCs w:val="28"/>
        </w:rPr>
        <w:t>И тем не менее далеко не все возможности технической игры используется в спортивной практике сегодняшнего дня. Неисчерпаемые функциональные и координационные возможности организма тренированного спортсмена создают новую перспективу для выполнения новых изменений в технике нападения и защиты.</w:t>
      </w:r>
      <w:r>
        <w:rPr>
          <w:szCs w:val="28"/>
        </w:rPr>
        <w:tab/>
      </w:r>
      <w:r>
        <w:rPr>
          <w:szCs w:val="28"/>
        </w:rPr>
        <w:tab/>
      </w:r>
      <w:r>
        <w:rPr>
          <w:szCs w:val="28"/>
        </w:rPr>
        <w:tab/>
      </w:r>
      <w:r>
        <w:rPr>
          <w:szCs w:val="28"/>
        </w:rPr>
        <w:tab/>
      </w:r>
      <w:r>
        <w:rPr>
          <w:szCs w:val="28"/>
        </w:rPr>
        <w:tab/>
      </w:r>
      <w:r>
        <w:rPr>
          <w:szCs w:val="28"/>
        </w:rPr>
        <w:tab/>
      </w:r>
      <w:r w:rsidRPr="000B75DA">
        <w:rPr>
          <w:b/>
          <w:szCs w:val="28"/>
        </w:rPr>
        <w:t>«</w:t>
      </w:r>
      <w:r>
        <w:rPr>
          <w:b/>
          <w:szCs w:val="28"/>
        </w:rPr>
        <w:t>Т</w:t>
      </w:r>
      <w:r w:rsidRPr="000B75DA">
        <w:rPr>
          <w:b/>
          <w:szCs w:val="28"/>
        </w:rPr>
        <w:t>ехника выполнения приёма»</w:t>
      </w:r>
      <w:r w:rsidRPr="00A21BB5">
        <w:rPr>
          <w:szCs w:val="28"/>
        </w:rPr>
        <w:t xml:space="preserve"> - это система выполнения элементов движения, позволяющая наиболее рационально решать конкретную двигательную задачу. Критериями высшего технического мастерства являются:</w:t>
      </w:r>
    </w:p>
    <w:p w:rsidR="00941770" w:rsidRPr="00A21BB5" w:rsidRDefault="00941770" w:rsidP="00941770">
      <w:pPr>
        <w:numPr>
          <w:ilvl w:val="0"/>
          <w:numId w:val="4"/>
        </w:numPr>
        <w:ind w:firstLine="709"/>
        <w:jc w:val="both"/>
        <w:rPr>
          <w:szCs w:val="28"/>
        </w:rPr>
      </w:pPr>
      <w:r w:rsidRPr="00A21BB5">
        <w:rPr>
          <w:szCs w:val="28"/>
        </w:rPr>
        <w:t>Свободное владение оптимальным объемом приемов и способов для полноценного выполнения заданных игровых функций в сочетании с двумя-тремя коронными приемами нападения и защиты;</w:t>
      </w:r>
    </w:p>
    <w:p w:rsidR="00941770" w:rsidRPr="00A21BB5" w:rsidRDefault="00941770" w:rsidP="00941770">
      <w:pPr>
        <w:numPr>
          <w:ilvl w:val="0"/>
          <w:numId w:val="4"/>
        </w:numPr>
        <w:ind w:firstLine="709"/>
        <w:jc w:val="both"/>
        <w:rPr>
          <w:szCs w:val="28"/>
        </w:rPr>
      </w:pPr>
      <w:r w:rsidRPr="00A21BB5">
        <w:rPr>
          <w:szCs w:val="28"/>
        </w:rPr>
        <w:t>Точность и эффективность выполнения указанных приемов;</w:t>
      </w:r>
    </w:p>
    <w:p w:rsidR="00941770" w:rsidRPr="00A21BB5" w:rsidRDefault="00941770" w:rsidP="00941770">
      <w:pPr>
        <w:numPr>
          <w:ilvl w:val="0"/>
          <w:numId w:val="4"/>
        </w:numPr>
        <w:ind w:firstLine="709"/>
        <w:jc w:val="both"/>
        <w:rPr>
          <w:szCs w:val="28"/>
        </w:rPr>
      </w:pPr>
      <w:r w:rsidRPr="00A21BB5">
        <w:rPr>
          <w:szCs w:val="28"/>
        </w:rPr>
        <w:t>Стабильность выполнения приемов при влиянии сбивающих факторов – значительном утомлении, психологическом напряжении, трудных внешних условиях и т.д.;</w:t>
      </w:r>
    </w:p>
    <w:p w:rsidR="00941770" w:rsidRPr="00A21BB5" w:rsidRDefault="00941770" w:rsidP="00941770">
      <w:pPr>
        <w:numPr>
          <w:ilvl w:val="0"/>
          <w:numId w:val="4"/>
        </w:numPr>
        <w:ind w:firstLine="709"/>
        <w:jc w:val="both"/>
        <w:rPr>
          <w:szCs w:val="28"/>
        </w:rPr>
      </w:pPr>
      <w:r w:rsidRPr="00A21BB5">
        <w:rPr>
          <w:szCs w:val="28"/>
        </w:rPr>
        <w:t>Умение управлять фазами технического приема в зависимости от конкретных вариантов противодействия соперника;</w:t>
      </w:r>
    </w:p>
    <w:p w:rsidR="00941770" w:rsidRPr="00A21BB5" w:rsidRDefault="00941770" w:rsidP="00941770">
      <w:pPr>
        <w:numPr>
          <w:ilvl w:val="0"/>
          <w:numId w:val="4"/>
        </w:numPr>
        <w:ind w:firstLine="709"/>
        <w:jc w:val="both"/>
        <w:rPr>
          <w:szCs w:val="28"/>
        </w:rPr>
      </w:pPr>
      <w:r w:rsidRPr="00A21BB5">
        <w:rPr>
          <w:szCs w:val="28"/>
        </w:rPr>
        <w:t>Надежность выполнения приёмов, которая определяется высокой точностью на протяжении многодневного труда от матча к матчу без существенных отрицательных отклонений.</w:t>
      </w:r>
    </w:p>
    <w:p w:rsidR="00941770" w:rsidRPr="00A21BB5" w:rsidRDefault="00941770" w:rsidP="00941770">
      <w:pPr>
        <w:ind w:firstLine="709"/>
        <w:jc w:val="both"/>
        <w:rPr>
          <w:szCs w:val="28"/>
        </w:rPr>
      </w:pPr>
      <w:r w:rsidRPr="00A21BB5">
        <w:rPr>
          <w:szCs w:val="28"/>
        </w:rPr>
        <w:t xml:space="preserve">Техника игроков </w:t>
      </w:r>
      <w:proofErr w:type="spellStart"/>
      <w:r w:rsidRPr="00A21BB5">
        <w:rPr>
          <w:szCs w:val="28"/>
        </w:rPr>
        <w:t>экстракласса</w:t>
      </w:r>
      <w:proofErr w:type="spellEnd"/>
      <w:r w:rsidRPr="00A21BB5">
        <w:rPr>
          <w:szCs w:val="28"/>
        </w:rPr>
        <w:t xml:space="preserve"> отличается высоким уровнем стабильности выполнения. Овладение игроками техникой игры в совершенстве имеет решающее значение в достижении высокого спортивного мастерства и результатов в общественных соревнованиях. Это одна из центральных задач в подготовке </w:t>
      </w:r>
      <w:proofErr w:type="spellStart"/>
      <w:r w:rsidRPr="00A21BB5">
        <w:rPr>
          <w:szCs w:val="28"/>
        </w:rPr>
        <w:t>спортсменов-игровиков</w:t>
      </w:r>
      <w:proofErr w:type="spellEnd"/>
      <w:r w:rsidRPr="00A21BB5">
        <w:rPr>
          <w:szCs w:val="28"/>
        </w:rPr>
        <w:t>. Процесс этот сложный, он требует длительной кропотливой работы ещё в детском возрасте, поэтому техническая подготовка в структуре тренировки занимает большое место. Совершенствование всего арсенала техники осуществляется с учётом индивидуальных морфофункциональных особенностей спортсмена, а так же игровой функции в своей команде.</w:t>
      </w:r>
    </w:p>
    <w:p w:rsidR="00941770" w:rsidRPr="00A21BB5" w:rsidRDefault="00941770" w:rsidP="00941770">
      <w:pPr>
        <w:ind w:firstLine="709"/>
        <w:jc w:val="both"/>
        <w:rPr>
          <w:szCs w:val="28"/>
        </w:rPr>
      </w:pPr>
      <w:r w:rsidRPr="00A21BB5">
        <w:rPr>
          <w:szCs w:val="28"/>
        </w:rPr>
        <w:t>Это необходимо, во-первых, для максимального использования положительных индивидуальных особенностей спортсмена и достижения высокой командной слаженности, чтобы команда успешно действовала как единая «спортивная единица».</w:t>
      </w:r>
    </w:p>
    <w:p w:rsidR="00941770" w:rsidRPr="00A21BB5" w:rsidRDefault="00941770" w:rsidP="00941770">
      <w:pPr>
        <w:ind w:firstLine="709"/>
        <w:jc w:val="both"/>
        <w:rPr>
          <w:szCs w:val="28"/>
        </w:rPr>
      </w:pPr>
      <w:r w:rsidRPr="00A21BB5">
        <w:rPr>
          <w:szCs w:val="28"/>
        </w:rPr>
        <w:t xml:space="preserve">Конечная цель – высокий уровень всесторонней технической подготовки: освоение технических приёмов, устойчивость выполнения в экстремальных ситуациях, особенно в игре с равным по классу соперником, </w:t>
      </w:r>
      <w:r w:rsidRPr="00A21BB5">
        <w:rPr>
          <w:szCs w:val="28"/>
        </w:rPr>
        <w:lastRenderedPageBreak/>
        <w:t>высокая надёжность основных приёмов игры и, наконец, техническое мастерство применительно к игровой функции в команде, определяемую постоянством выполнения с высокой степенью эффективности.</w:t>
      </w:r>
    </w:p>
    <w:p w:rsidR="00941770" w:rsidRDefault="00941770" w:rsidP="00941770">
      <w:pPr>
        <w:ind w:firstLine="709"/>
        <w:jc w:val="both"/>
        <w:rPr>
          <w:szCs w:val="28"/>
        </w:rPr>
      </w:pPr>
      <w:r w:rsidRPr="00A21BB5">
        <w:rPr>
          <w:szCs w:val="28"/>
        </w:rPr>
        <w:t>Отдельный технический приём рассматривается как целостное движение. В то же время системно-структурный анализ дает возможность выделить и части технического приема, элементы во времени, которые называются фазами. В каждом приеме игры различают подготовительную, основную (рабочую) и завершающую фазы. Они имеют четко выраженные границы и отличаются одна от другой как целевой направленностью, так и определенными характеристиками движений.</w:t>
      </w:r>
    </w:p>
    <w:p w:rsidR="00941770" w:rsidRDefault="00941770" w:rsidP="00941770">
      <w:pPr>
        <w:ind w:firstLine="709"/>
        <w:jc w:val="both"/>
        <w:rPr>
          <w:szCs w:val="28"/>
        </w:rPr>
      </w:pPr>
      <w:r w:rsidRPr="00817B98">
        <w:rPr>
          <w:b/>
          <w:szCs w:val="28"/>
        </w:rPr>
        <w:t xml:space="preserve"> Подготовительная</w:t>
      </w:r>
      <w:r w:rsidRPr="000B75DA">
        <w:rPr>
          <w:b/>
          <w:szCs w:val="28"/>
        </w:rPr>
        <w:t xml:space="preserve"> фаз</w:t>
      </w:r>
      <w:r>
        <w:rPr>
          <w:b/>
          <w:szCs w:val="28"/>
        </w:rPr>
        <w:t xml:space="preserve">а – </w:t>
      </w:r>
      <w:r>
        <w:rPr>
          <w:szCs w:val="28"/>
        </w:rPr>
        <w:t xml:space="preserve">направлена на </w:t>
      </w:r>
      <w:r w:rsidRPr="00A21BB5">
        <w:rPr>
          <w:szCs w:val="28"/>
        </w:rPr>
        <w:t>создание наиболее выгодных условий для реализации смысловой задачи в основной фазе. Это достигается за счет целесообразного исходного положения, создания необходимой инерции, использования предварительного растяжения мышц и т.д. Но в спортивных играх скорость полета мяча зависит от начальной скорости ударного звена и мяча в момент соприкосновения, а также от соотношения масс. Так как массы взаимодействующих звеньев относительно постоянны, для увеличения скорости полета мяча необходимо увеличить скорость ударного звена. С этой целью используют разбег и замах, т.е. предварительную фазу, которая определяется индивидуальными способностями игроков и тактическими задачами. В этой фазе сообщается скорость всей системе «игрок – мяч», вследствие чего система приобретает определенное количество движений.</w:t>
      </w:r>
    </w:p>
    <w:p w:rsidR="00941770" w:rsidRDefault="00941770" w:rsidP="00941770">
      <w:pPr>
        <w:ind w:firstLine="709"/>
        <w:jc w:val="both"/>
        <w:rPr>
          <w:szCs w:val="28"/>
        </w:rPr>
      </w:pPr>
      <w:r w:rsidRPr="000B75DA">
        <w:rPr>
          <w:b/>
          <w:szCs w:val="28"/>
        </w:rPr>
        <w:t>Основная фаза</w:t>
      </w:r>
      <w:r>
        <w:rPr>
          <w:b/>
          <w:szCs w:val="28"/>
        </w:rPr>
        <w:t xml:space="preserve"> – </w:t>
      </w:r>
      <w:r w:rsidRPr="00A21BB5">
        <w:rPr>
          <w:szCs w:val="28"/>
        </w:rPr>
        <w:t>направлена</w:t>
      </w:r>
      <w:r>
        <w:rPr>
          <w:szCs w:val="28"/>
        </w:rPr>
        <w:t xml:space="preserve"> </w:t>
      </w:r>
      <w:r w:rsidRPr="00A21BB5">
        <w:rPr>
          <w:szCs w:val="28"/>
        </w:rPr>
        <w:t xml:space="preserve">на решение двигательной задачи данного технического приема или способа. В футболе и волейболе это ударное движение, в гандболе – бросковое движение, состоящее из ряда элементов в результате суммирования скоростей отдельных звеньев тела: ног, туловища, рук. Мяч – живое тело, которое имеет свою массу. Когда он летит в воздухе, его тяжесть увеличивается с приложением ускорения при бросках или ударах и силы земного притяжения. При ударе и приложении силы на мяч согласно физическим законам масса сосредотачивается в передней части мяча, которая помогает ей в большой скорости и преодолении воздушного сопротивления и земного притяжения. Мяч сжимается (деформируется) до тех пор, пока скорость взаимного перемещения ноги или руки и мяча не станет равным нулю. Затем упругие силы восстанавливают форму мяча и его скорость резко возрастает до определенной величины. Любое метательное движение является правильно выполненным, если соблюдается ряд условий: 1) очередность разгона звеньев тела начинается с самого массивного, т.е. </w:t>
      </w:r>
      <w:proofErr w:type="spellStart"/>
      <w:r w:rsidRPr="00A21BB5">
        <w:rPr>
          <w:szCs w:val="28"/>
        </w:rPr>
        <w:t>паромаксимального</w:t>
      </w:r>
      <w:proofErr w:type="spellEnd"/>
      <w:r w:rsidRPr="00A21BB5">
        <w:rPr>
          <w:szCs w:val="28"/>
        </w:rPr>
        <w:t>; 2) разгон последующего звена начинается тогда, когда скорость предыдущего достигает максимума; 3) мышцы последующего звена включаются в тот момент, когда сила мышц предыдущего равна нулю. Рабочая фаза заканчивается выполнением так называемой проводки.</w:t>
      </w:r>
    </w:p>
    <w:p w:rsidR="00941770" w:rsidRPr="00A21BB5" w:rsidRDefault="00941770" w:rsidP="00941770">
      <w:pPr>
        <w:ind w:firstLine="709"/>
        <w:jc w:val="both"/>
        <w:rPr>
          <w:szCs w:val="28"/>
        </w:rPr>
      </w:pPr>
      <w:r w:rsidRPr="00817B98">
        <w:rPr>
          <w:b/>
          <w:szCs w:val="28"/>
        </w:rPr>
        <w:t xml:space="preserve">Завершающая фаза </w:t>
      </w:r>
      <w:r w:rsidRPr="00A21BB5">
        <w:rPr>
          <w:szCs w:val="28"/>
        </w:rPr>
        <w:t>– принятие исходного положения для следующего движения</w:t>
      </w:r>
      <w:r>
        <w:rPr>
          <w:szCs w:val="28"/>
        </w:rPr>
        <w:t>,</w:t>
      </w:r>
      <w:r w:rsidRPr="00A21BB5">
        <w:rPr>
          <w:szCs w:val="28"/>
        </w:rPr>
        <w:t xml:space="preserve"> </w:t>
      </w:r>
      <w:r>
        <w:rPr>
          <w:szCs w:val="28"/>
        </w:rPr>
        <w:t>что</w:t>
      </w:r>
      <w:r w:rsidRPr="00A21BB5">
        <w:rPr>
          <w:szCs w:val="28"/>
        </w:rPr>
        <w:t xml:space="preserve"> обеспечивает игроку готовность к дальнейшему участию в игре.</w:t>
      </w:r>
    </w:p>
    <w:p w:rsidR="00941770" w:rsidRPr="00817B98" w:rsidRDefault="00941770" w:rsidP="00941770">
      <w:pPr>
        <w:ind w:firstLine="709"/>
        <w:jc w:val="both"/>
        <w:rPr>
          <w:color w:val="000000"/>
          <w:szCs w:val="28"/>
        </w:rPr>
      </w:pPr>
      <w:r w:rsidRPr="00817B98">
        <w:rPr>
          <w:color w:val="000000"/>
          <w:szCs w:val="28"/>
        </w:rPr>
        <w:lastRenderedPageBreak/>
        <w:t xml:space="preserve">Каждая фаза содержит несколько элементов – составных движений. Все элементы при выполнении приема взаимосвязаны, поэтому для изменения результата иногда достаточно изменить определенный элемент в начале двигательного действия. Взаимное расположение звеньев тела в момент смены фаз называется </w:t>
      </w:r>
      <w:r w:rsidRPr="00817B98">
        <w:rPr>
          <w:b/>
          <w:color w:val="000000"/>
          <w:szCs w:val="28"/>
        </w:rPr>
        <w:t>граничной позой</w:t>
      </w:r>
      <w:r w:rsidRPr="00817B98">
        <w:rPr>
          <w:color w:val="000000"/>
          <w:szCs w:val="28"/>
        </w:rPr>
        <w:t>. Граничные позы служат ориентиром для контроля за техникой выполнения приема.</w:t>
      </w:r>
    </w:p>
    <w:p w:rsidR="00941770" w:rsidRDefault="00941770" w:rsidP="00941770">
      <w:pPr>
        <w:ind w:firstLine="709"/>
        <w:jc w:val="both"/>
        <w:rPr>
          <w:szCs w:val="28"/>
        </w:rPr>
      </w:pPr>
      <w:r w:rsidRPr="00A21BB5">
        <w:rPr>
          <w:szCs w:val="28"/>
        </w:rPr>
        <w:t>Основные направления эволюции техники игры сводятся к следующему: появились новые технические способы и разновидности приемов (с переводом, резанные, крученые и т.д.); существенно сократилось применение нерациональных приемов (игра без ведения мяча); расширился круг обманных движений (финтов).</w:t>
      </w:r>
    </w:p>
    <w:p w:rsidR="00941770" w:rsidRPr="00A21BB5" w:rsidRDefault="00941770" w:rsidP="00941770">
      <w:pPr>
        <w:ind w:firstLine="709"/>
        <w:jc w:val="both"/>
        <w:rPr>
          <w:szCs w:val="28"/>
        </w:rPr>
      </w:pPr>
      <w:r w:rsidRPr="00A21BB5">
        <w:rPr>
          <w:szCs w:val="28"/>
        </w:rPr>
        <w:t>Технические приемы в современных играх выполняются на высоких скоростях и характеризуются целесообразной с точки зрения биомеханики специализированной системой одновременных и последовательных движений, направленных на рациональную организацию взаимодействия внутренних и внешних сил.</w:t>
      </w:r>
    </w:p>
    <w:p w:rsidR="00941770" w:rsidRPr="00A21BB5" w:rsidRDefault="00941770" w:rsidP="00941770">
      <w:pPr>
        <w:ind w:firstLine="709"/>
        <w:jc w:val="both"/>
        <w:rPr>
          <w:szCs w:val="28"/>
        </w:rPr>
      </w:pPr>
      <w:r w:rsidRPr="00A21BB5">
        <w:rPr>
          <w:szCs w:val="28"/>
        </w:rPr>
        <w:t>К внешним силам, действующим на тело игрока, относятся: сила тяжести собственной массы, сила реакции опоры, сопротивление среды и внешних тел (мяч, противник).</w:t>
      </w:r>
    </w:p>
    <w:p w:rsidR="00941770" w:rsidRPr="00A21BB5" w:rsidRDefault="00941770" w:rsidP="00941770">
      <w:pPr>
        <w:ind w:firstLine="709"/>
        <w:jc w:val="both"/>
        <w:rPr>
          <w:szCs w:val="28"/>
        </w:rPr>
      </w:pPr>
      <w:r w:rsidRPr="00A21BB5">
        <w:rPr>
          <w:szCs w:val="28"/>
        </w:rPr>
        <w:t>Внешними силами являются: активные и пассивные силы опорно-двигательного аппарата (сила тяги мышц, вязкость мышц и связок, сопротивление костей и т.д.), а так же реактивные силы, возникающие в процессе взаимодействия частей тела, в том числе и сила инерции.</w:t>
      </w:r>
    </w:p>
    <w:p w:rsidR="00941770" w:rsidRPr="00A21BB5" w:rsidRDefault="00941770" w:rsidP="00941770">
      <w:pPr>
        <w:ind w:firstLine="709"/>
        <w:jc w:val="both"/>
        <w:rPr>
          <w:szCs w:val="28"/>
        </w:rPr>
      </w:pPr>
      <w:r w:rsidRPr="00A21BB5">
        <w:rPr>
          <w:szCs w:val="28"/>
        </w:rPr>
        <w:t>При анализе техники раскрываются общие требования к различным характеристикам, рассматривается стандарт, образец, на который нужно ориентироваться при построении системы движений. Однако техника большинства игроков имеет индивидуальный характер, на который влияют две особенности: телосложение и функциональные возможности.</w:t>
      </w:r>
    </w:p>
    <w:p w:rsidR="00941770" w:rsidRPr="00A21BB5" w:rsidRDefault="00941770" w:rsidP="00941770">
      <w:pPr>
        <w:ind w:firstLine="709"/>
        <w:jc w:val="both"/>
        <w:rPr>
          <w:szCs w:val="28"/>
        </w:rPr>
      </w:pPr>
      <w:r w:rsidRPr="00A21BB5">
        <w:rPr>
          <w:szCs w:val="28"/>
        </w:rPr>
        <w:t xml:space="preserve">К особенностям формы и строения тела относятся рост, длина и пропорции звеньев тела, величина массы тела и их распределение (моменты инерции). Сила, ловкость, быстрота, выносливость и другие качества, характеризующие функциональные возможности организма, оказывают влияние на двигательную структуру. С ростом спортивного мастерства все больше сказывается влияние индивидуальных возможностей и особенностей, которые часто носят устойчивый характер и называются </w:t>
      </w:r>
      <w:r w:rsidRPr="00817B98">
        <w:rPr>
          <w:b/>
          <w:szCs w:val="28"/>
        </w:rPr>
        <w:t>стилем</w:t>
      </w:r>
      <w:r w:rsidRPr="00A21BB5">
        <w:rPr>
          <w:szCs w:val="28"/>
        </w:rPr>
        <w:t>. Стилевые особенности в играх свойственны не только игрокам, но и командам, странам.</w:t>
      </w:r>
    </w:p>
    <w:p w:rsidR="00941770" w:rsidRPr="00A21BB5" w:rsidRDefault="00941770" w:rsidP="00941770">
      <w:pPr>
        <w:ind w:firstLine="709"/>
        <w:jc w:val="both"/>
        <w:rPr>
          <w:szCs w:val="28"/>
        </w:rPr>
      </w:pPr>
      <w:r w:rsidRPr="00A21BB5">
        <w:rPr>
          <w:szCs w:val="28"/>
        </w:rPr>
        <w:t xml:space="preserve">С точки зрения психологии отдельный технический прием рассматривается как двигательный навык, как автоматизированный произвольный способ управления системой движений. Чем совершеннее мастерство, тем больше деталей техники выполняется автоматизировано, механически. Однако в сложных вариативных условиях соревновательная деятельность, при наличии постоянных сбивающих помех эффективное и надежное применение технических приемов невозможно без отчетливых двигательных ощущений, представлений, целенаправленного наблюдения за </w:t>
      </w:r>
      <w:r w:rsidRPr="00A21BB5">
        <w:rPr>
          <w:szCs w:val="28"/>
        </w:rPr>
        <w:lastRenderedPageBreak/>
        <w:t>ходом игровых действий и их результатом, волевых усилий для достижения цели, осознанного восприятия ведущих, основных фаз системы движения.</w:t>
      </w:r>
    </w:p>
    <w:p w:rsidR="00941770" w:rsidRPr="00A21BB5" w:rsidRDefault="00941770" w:rsidP="00941770">
      <w:pPr>
        <w:ind w:firstLine="709"/>
        <w:jc w:val="both"/>
        <w:rPr>
          <w:szCs w:val="28"/>
        </w:rPr>
      </w:pPr>
      <w:r w:rsidRPr="00A21BB5">
        <w:rPr>
          <w:szCs w:val="28"/>
        </w:rPr>
        <w:t>Техника влияет на все разделы подготовки игроков. Между техникой, с одной стороны, и развитием двигательных качеств, морфофункциональными и психологическими особенностями игроков – с другой, существует органическая взаимосвязь. Чем выше уровень развития физических качеств в оптимальном их отношении, тем больше возможностей для совершенного овладения техникой ее реализации. И наоборот, чем выше техническое мастерство, тем лучше реализуются физические и другие качества. Техника тесно связана с тактикой, от нее зависит и влияет на ее развитие.</w:t>
      </w:r>
    </w:p>
    <w:p w:rsidR="00941770" w:rsidRDefault="00941770" w:rsidP="00941770">
      <w:pPr>
        <w:ind w:firstLine="709"/>
        <w:jc w:val="both"/>
        <w:rPr>
          <w:szCs w:val="28"/>
        </w:rPr>
      </w:pPr>
      <w:r w:rsidRPr="00A21BB5">
        <w:rPr>
          <w:szCs w:val="28"/>
        </w:rPr>
        <w:t xml:space="preserve">Требованиями сегодняшнего дня применительно к технике </w:t>
      </w:r>
      <w:proofErr w:type="spellStart"/>
      <w:r w:rsidRPr="00A21BB5">
        <w:rPr>
          <w:szCs w:val="28"/>
        </w:rPr>
        <w:t>игровика</w:t>
      </w:r>
      <w:proofErr w:type="spellEnd"/>
      <w:r w:rsidRPr="00A21BB5">
        <w:rPr>
          <w:szCs w:val="28"/>
        </w:rPr>
        <w:t xml:space="preserve"> являются – быстрота и надежность, простота и эффективность. Игрок в спортивных играх должен уметь эффективно выполнять технико-тактические действия в нападении и защите на основе прочной универсальной подготовки и в зависимости от выполнения игровой функции в команде.</w:t>
      </w:r>
    </w:p>
    <w:p w:rsidR="00941770" w:rsidRDefault="00941770" w:rsidP="00941770">
      <w:pPr>
        <w:rPr>
          <w:b/>
          <w:szCs w:val="28"/>
        </w:rPr>
      </w:pPr>
    </w:p>
    <w:p w:rsidR="00941770" w:rsidRDefault="00941770" w:rsidP="00941770">
      <w:pPr>
        <w:ind w:firstLine="708"/>
        <w:rPr>
          <w:b/>
          <w:szCs w:val="28"/>
        </w:rPr>
      </w:pPr>
    </w:p>
    <w:p w:rsidR="00941770" w:rsidRDefault="00941770" w:rsidP="00941770">
      <w:pPr>
        <w:ind w:firstLine="708"/>
        <w:rPr>
          <w:b/>
          <w:szCs w:val="28"/>
        </w:rPr>
      </w:pPr>
      <w:r w:rsidRPr="00817B98">
        <w:rPr>
          <w:b/>
          <w:szCs w:val="28"/>
        </w:rPr>
        <w:t>2</w:t>
      </w:r>
      <w:r>
        <w:rPr>
          <w:b/>
          <w:szCs w:val="28"/>
        </w:rPr>
        <w:t>.2</w:t>
      </w:r>
      <w:r w:rsidRPr="00817B98">
        <w:rPr>
          <w:b/>
          <w:szCs w:val="28"/>
        </w:rPr>
        <w:t xml:space="preserve"> Классификация техники игры</w:t>
      </w:r>
    </w:p>
    <w:p w:rsidR="00941770" w:rsidRPr="00817B98" w:rsidRDefault="00941770" w:rsidP="00941770">
      <w:pPr>
        <w:ind w:firstLine="709"/>
        <w:jc w:val="center"/>
        <w:rPr>
          <w:b/>
          <w:szCs w:val="28"/>
        </w:rPr>
      </w:pPr>
    </w:p>
    <w:p w:rsidR="00941770" w:rsidRPr="00A21BB5" w:rsidRDefault="00941770" w:rsidP="00941770">
      <w:pPr>
        <w:ind w:firstLine="709"/>
        <w:jc w:val="both"/>
        <w:rPr>
          <w:szCs w:val="28"/>
        </w:rPr>
      </w:pPr>
      <w:r w:rsidRPr="00817B98">
        <w:rPr>
          <w:szCs w:val="28"/>
        </w:rPr>
        <w:t>Технику игры</w:t>
      </w:r>
      <w:r w:rsidRPr="00817B98">
        <w:rPr>
          <w:b/>
          <w:szCs w:val="28"/>
        </w:rPr>
        <w:t xml:space="preserve"> </w:t>
      </w:r>
      <w:r w:rsidRPr="00A21BB5">
        <w:rPr>
          <w:szCs w:val="28"/>
        </w:rPr>
        <w:t>составляют приемы и их разновидности. Приемы техники, последовательность их изучения и совершенствование частично иллюстрируются дифференцируются по анализу, способам, фазам, разновидностям и условиям выполнения. Как известно, подводить молодых игроков к параметрам тренировочной работы взрослых надо постепенно, на протяжении ряда лет. Тренеры и организаторы спорта стремятся любыми путями добиться высоких результатов, естественно, копируя методику подготовки взрослых спортсменов. Арсенал и разновидности техники отображают техническое мастерство игроков.</w:t>
      </w:r>
    </w:p>
    <w:p w:rsidR="00941770" w:rsidRPr="00A21BB5" w:rsidRDefault="00941770" w:rsidP="00941770">
      <w:pPr>
        <w:ind w:firstLine="709"/>
        <w:jc w:val="both"/>
        <w:rPr>
          <w:szCs w:val="28"/>
        </w:rPr>
      </w:pPr>
      <w:r w:rsidRPr="00A21BB5">
        <w:rPr>
          <w:szCs w:val="28"/>
        </w:rPr>
        <w:t>Каждый прием игры представляет собой систему взаимосвязанных движений. В пр</w:t>
      </w:r>
      <w:r>
        <w:rPr>
          <w:szCs w:val="28"/>
        </w:rPr>
        <w:t>и</w:t>
      </w:r>
      <w:r w:rsidRPr="00A21BB5">
        <w:rPr>
          <w:szCs w:val="28"/>
        </w:rPr>
        <w:t>еме игры, как уже указывалось выше, выделяют три фазы: подготовительную, основную и заключительную. Подготовительная фаза включает в себя исходное положение, основной задачей которого является готовность к действию. В этой фазе создаются наилучшие условия для решения смысловой задачи. В основной фазе осуществляется взаимодействие с мячом – отбивание, удар или бросок посредством распределения жесткости биомеханического аппарата игрока. Оптимальная жесткость его обеспечивает, с одной стороны эффективность, с другой вариативность движений. В заключительной фазе завершается выполнение технического приема.</w:t>
      </w:r>
    </w:p>
    <w:p w:rsidR="00941770" w:rsidRPr="00A21BB5" w:rsidRDefault="00941770" w:rsidP="00941770">
      <w:pPr>
        <w:ind w:firstLine="709"/>
        <w:jc w:val="both"/>
        <w:rPr>
          <w:szCs w:val="28"/>
        </w:rPr>
      </w:pPr>
      <w:r w:rsidRPr="00A21BB5">
        <w:rPr>
          <w:szCs w:val="28"/>
        </w:rPr>
        <w:t xml:space="preserve">Классификация техники игры в соответствии с распределением приемов  по целевому признаку включает перемещения, ловлю мяча, передачи мяча, </w:t>
      </w:r>
      <w:proofErr w:type="spellStart"/>
      <w:r w:rsidRPr="00A21BB5">
        <w:rPr>
          <w:szCs w:val="28"/>
        </w:rPr>
        <w:t>прием-передачи</w:t>
      </w:r>
      <w:proofErr w:type="spellEnd"/>
      <w:r w:rsidRPr="00A21BB5">
        <w:rPr>
          <w:szCs w:val="28"/>
        </w:rPr>
        <w:t xml:space="preserve"> броски, удары, блокирование и т.д. Для игры в нападении используют одни приемы, для игры в защите другие. В каждом приеме различают разновидности.</w:t>
      </w:r>
    </w:p>
    <w:p w:rsidR="00941770" w:rsidRPr="00A21BB5" w:rsidRDefault="00941770" w:rsidP="00941770">
      <w:pPr>
        <w:ind w:firstLine="709"/>
        <w:jc w:val="both"/>
        <w:rPr>
          <w:szCs w:val="28"/>
        </w:rPr>
      </w:pPr>
      <w:r w:rsidRPr="00EE1288">
        <w:rPr>
          <w:b/>
          <w:szCs w:val="28"/>
        </w:rPr>
        <w:lastRenderedPageBreak/>
        <w:t>Классификация техники игры</w:t>
      </w:r>
      <w:r w:rsidRPr="00A21BB5">
        <w:rPr>
          <w:szCs w:val="28"/>
        </w:rPr>
        <w:t xml:space="preserve"> – это распределение всех ее приемов и способов по разделам и группам на основе определенных признаков. К числу таких признаков, проще всего, относятся назначение приема в спортивной игре (для атаки или обороны), содержание действия (с мячом или без мяча), а также особенности его кинематической или динамической структуры. Руководствуясь данными признаками, целесообразно из всего многообразия приемов выделить два крупных раздела по специфике игровой деятельности: раздел деятельности полевого игрока и раздел техники вратаря. Каждый раздел объединяет ряд подразделов. Раздел «техника полевого игрока» включает технику перемещений, технику владения мячом, технику противоборства и овладения мячом. Раздел «техника вратаря» включает технику перемещения, отражения бросков, ударов, ловлю, передачи мяча и т.д.</w:t>
      </w:r>
    </w:p>
    <w:p w:rsidR="00941770" w:rsidRPr="00A21BB5" w:rsidRDefault="00941770" w:rsidP="00941770">
      <w:pPr>
        <w:ind w:firstLine="709"/>
        <w:jc w:val="both"/>
        <w:rPr>
          <w:szCs w:val="28"/>
        </w:rPr>
      </w:pPr>
      <w:r w:rsidRPr="00A21BB5">
        <w:rPr>
          <w:szCs w:val="28"/>
        </w:rPr>
        <w:t>По направленности деятельности в каждом из разделов можно выделить разделы «техника нападения» и «техника защиты». В технике нападения выделяют группы перемещения и владения мячом, а в технике защиты – перемещения и противодействия владению мячом. Каждая из групп включает приемы игры, которые, в свою очередь, выполняются несколькими способами. В характеристику способов выполнения приема входят следующие признаки: 1) одну или две конечности игрок использует при выполнении приема; 2) положение кисти с мячом относительно плечевого сустава (сверху, сбоку, снизу); положение стопы относительно голеностопного сустава; 3) способ разгона мяча.</w:t>
      </w:r>
    </w:p>
    <w:p w:rsidR="00941770" w:rsidRPr="00A21BB5" w:rsidRDefault="00941770" w:rsidP="00941770">
      <w:pPr>
        <w:ind w:firstLine="709"/>
        <w:jc w:val="both"/>
        <w:rPr>
          <w:szCs w:val="28"/>
        </w:rPr>
      </w:pPr>
      <w:r w:rsidRPr="00A21BB5">
        <w:rPr>
          <w:szCs w:val="28"/>
        </w:rPr>
        <w:t>Способы выполнения приема имеют разновидности, т.е. некоторые особенности в деталях системы движения.</w:t>
      </w:r>
    </w:p>
    <w:p w:rsidR="00941770" w:rsidRDefault="00941770" w:rsidP="00941770">
      <w:pPr>
        <w:ind w:firstLine="709"/>
        <w:jc w:val="both"/>
        <w:rPr>
          <w:szCs w:val="28"/>
        </w:rPr>
      </w:pPr>
      <w:r w:rsidRPr="00A21BB5">
        <w:rPr>
          <w:szCs w:val="28"/>
        </w:rPr>
        <w:t xml:space="preserve">Условия выполнения различных приемов, способов и разновидностей, в характеристику которых входят расстояние, отношение к опоре, направление, способ разгона и пр. делают технику игровых приемов еще более многообразной. </w:t>
      </w:r>
    </w:p>
    <w:p w:rsidR="005D1E6D" w:rsidRPr="00A21BB5" w:rsidRDefault="005D1E6D" w:rsidP="00941770">
      <w:pPr>
        <w:ind w:firstLine="709"/>
        <w:jc w:val="both"/>
        <w:rPr>
          <w:szCs w:val="28"/>
        </w:rPr>
      </w:pPr>
    </w:p>
    <w:p w:rsidR="005D1E6D" w:rsidRDefault="005D1E6D" w:rsidP="005D1E6D">
      <w:pPr>
        <w:ind w:firstLine="709"/>
        <w:jc w:val="both"/>
        <w:rPr>
          <w:b/>
          <w:szCs w:val="28"/>
        </w:rPr>
      </w:pPr>
      <w:r w:rsidRPr="00B965F8">
        <w:rPr>
          <w:b/>
          <w:szCs w:val="28"/>
        </w:rPr>
        <w:t>2</w:t>
      </w:r>
      <w:r>
        <w:rPr>
          <w:b/>
          <w:szCs w:val="28"/>
        </w:rPr>
        <w:t>.</w:t>
      </w:r>
      <w:r w:rsidRPr="00B965F8">
        <w:rPr>
          <w:b/>
          <w:szCs w:val="28"/>
        </w:rPr>
        <w:t>2</w:t>
      </w:r>
      <w:r>
        <w:rPr>
          <w:b/>
          <w:szCs w:val="28"/>
        </w:rPr>
        <w:t>.</w:t>
      </w:r>
      <w:r w:rsidRPr="00B965F8">
        <w:rPr>
          <w:b/>
          <w:szCs w:val="28"/>
        </w:rPr>
        <w:t>1</w:t>
      </w:r>
      <w:r w:rsidRPr="0094787C">
        <w:rPr>
          <w:b/>
          <w:szCs w:val="28"/>
        </w:rPr>
        <w:t>Техника нападения</w:t>
      </w:r>
    </w:p>
    <w:p w:rsidR="005D1E6D" w:rsidRPr="0094787C" w:rsidRDefault="005D1E6D" w:rsidP="005D1E6D">
      <w:pPr>
        <w:ind w:firstLine="709"/>
        <w:jc w:val="both"/>
        <w:rPr>
          <w:b/>
          <w:szCs w:val="28"/>
        </w:rPr>
      </w:pPr>
    </w:p>
    <w:p w:rsidR="005D1E6D" w:rsidRPr="000A1A88" w:rsidRDefault="005D1E6D" w:rsidP="005D1E6D">
      <w:pPr>
        <w:ind w:firstLine="709"/>
        <w:jc w:val="both"/>
        <w:rPr>
          <w:szCs w:val="28"/>
        </w:rPr>
      </w:pPr>
      <w:r w:rsidRPr="000A1A88">
        <w:rPr>
          <w:szCs w:val="28"/>
        </w:rPr>
        <w:t>В процессе игры в нападении гандболист</w:t>
      </w:r>
      <w:r>
        <w:rPr>
          <w:szCs w:val="28"/>
        </w:rPr>
        <w:t xml:space="preserve"> применяет определенные приемы</w:t>
      </w:r>
      <w:r w:rsidR="00435A0F">
        <w:rPr>
          <w:szCs w:val="28"/>
        </w:rPr>
        <w:t xml:space="preserve"> (рис.1)</w:t>
      </w:r>
      <w:r>
        <w:rPr>
          <w:szCs w:val="28"/>
        </w:rPr>
        <w:t>.</w:t>
      </w:r>
      <w:r w:rsidRPr="000A1A88">
        <w:rPr>
          <w:szCs w:val="28"/>
        </w:rPr>
        <w:t xml:space="preserve"> Участие в игре обязывает спортсмена быть в постоянной готовности к перемещению, к принятию мяча. Эта готовность отражается в позе игрока, которую принято называть стойкой. Основная стойка гандболиста</w:t>
      </w:r>
      <w:r>
        <w:rPr>
          <w:szCs w:val="28"/>
        </w:rPr>
        <w:t xml:space="preserve"> </w:t>
      </w:r>
      <w:r w:rsidRPr="000A1A88">
        <w:rPr>
          <w:szCs w:val="28"/>
        </w:rPr>
        <w:t>это положение на слегка согнутых ногах, руки согнуты в локтевых суставах под прямым углом для ловли мяча, спина прямая, плечи расслаблены. Этой стойкой пользуются игроки, разыгрывая мяч. Стойка вратаря отличается тем, что руки вытянуты в сторону мяча, спина круглая, ноги значительно согнуты.</w:t>
      </w:r>
    </w:p>
    <w:p w:rsidR="005D1E6D" w:rsidRPr="000A1A88" w:rsidRDefault="005D1E6D" w:rsidP="005D1E6D">
      <w:pPr>
        <w:ind w:firstLine="709"/>
        <w:jc w:val="both"/>
        <w:rPr>
          <w:szCs w:val="28"/>
        </w:rPr>
      </w:pPr>
      <w:r w:rsidRPr="005D1E6D">
        <w:rPr>
          <w:b/>
          <w:szCs w:val="28"/>
        </w:rPr>
        <w:t>Перемещения.</w:t>
      </w:r>
      <w:r w:rsidRPr="000A1A88">
        <w:rPr>
          <w:szCs w:val="28"/>
        </w:rPr>
        <w:t xml:space="preserve"> Для перемещения по площадке гандболист использует ходьбу, бег, прыжки. С помощью этих приемов игрок освобождается от опеки защитников, выбирает место для взаимодействия с партнерами.</w:t>
      </w:r>
    </w:p>
    <w:p w:rsidR="005D1E6D" w:rsidRPr="000A1A88" w:rsidRDefault="005D1E6D" w:rsidP="005D1E6D">
      <w:pPr>
        <w:ind w:firstLine="709"/>
        <w:jc w:val="both"/>
        <w:rPr>
          <w:szCs w:val="28"/>
        </w:rPr>
      </w:pPr>
      <w:r w:rsidRPr="000A1A88">
        <w:rPr>
          <w:szCs w:val="28"/>
        </w:rPr>
        <w:lastRenderedPageBreak/>
        <w:t>Ходьба обычная и приставными шагами применяется гандболистом для смены позиции. Передвигаются игроки спиной, лицом и боком вперед.</w:t>
      </w:r>
    </w:p>
    <w:p w:rsidR="005D1E6D" w:rsidRDefault="005D1E6D" w:rsidP="005D1E6D">
      <w:pPr>
        <w:ind w:firstLine="709"/>
        <w:jc w:val="both"/>
        <w:rPr>
          <w:szCs w:val="28"/>
        </w:rPr>
      </w:pPr>
      <w:r>
        <w:rPr>
          <w:szCs w:val="28"/>
        </w:rPr>
        <w:t>Б</w:t>
      </w:r>
      <w:r w:rsidRPr="000A1A88">
        <w:rPr>
          <w:szCs w:val="28"/>
        </w:rPr>
        <w:t>ег</w:t>
      </w:r>
      <w:r>
        <w:rPr>
          <w:szCs w:val="28"/>
        </w:rPr>
        <w:t xml:space="preserve"> </w:t>
      </w:r>
      <w:r w:rsidRPr="000A1A88">
        <w:rPr>
          <w:szCs w:val="28"/>
        </w:rPr>
        <w:t>основное средство перемещения игрока. Применяется бег на носках и на полной ступне. Бег на носках позволяет, сделав рывок, достигнуть максимальной скорости передвижения. Создать устойчивое положение позволяет бег на полной ступне. Для выпол</w:t>
      </w:r>
      <w:r>
        <w:rPr>
          <w:szCs w:val="28"/>
        </w:rPr>
        <w:t>нения приемов с мячом необходимо такой бег, когда руки совершают движения независимо от темпа и ритма работы ног.</w:t>
      </w:r>
    </w:p>
    <w:p w:rsidR="005D1E6D" w:rsidRPr="000A1A88" w:rsidRDefault="005D1E6D" w:rsidP="005D1E6D">
      <w:pPr>
        <w:ind w:firstLine="709"/>
        <w:jc w:val="both"/>
        <w:rPr>
          <w:szCs w:val="28"/>
        </w:rPr>
      </w:pPr>
      <w:r w:rsidRPr="000A1A88">
        <w:rPr>
          <w:szCs w:val="28"/>
        </w:rPr>
        <w:t>Для изменения направления бега гандболист выставляет ногу, разноименную направлению поворота, слегка повернутую стопой внутрь. Отталкиваясь от опоры стопой, он делает поворот.</w:t>
      </w:r>
    </w:p>
    <w:p w:rsidR="005D1E6D" w:rsidRPr="000A1A88" w:rsidRDefault="005D1E6D" w:rsidP="005D1E6D">
      <w:pPr>
        <w:ind w:firstLine="709"/>
        <w:jc w:val="both"/>
        <w:rPr>
          <w:szCs w:val="28"/>
        </w:rPr>
      </w:pPr>
      <w:r w:rsidRPr="000A1A88">
        <w:rPr>
          <w:szCs w:val="28"/>
        </w:rPr>
        <w:t xml:space="preserve">Препятствия, неожиданно возникшие на пути, игрок преодолевает, передвигаясь зигзагом. Для этого перед препятствием гандболист делает шаг в сторону, а затем продолжает бег в первоначальном направлении. Если на пути нападающего встал защитник, который среагировал на этот шаг, то нападающий тут же возвращается в исходное положение и продолжает бег </w:t>
      </w:r>
    </w:p>
    <w:p w:rsidR="005D1E6D" w:rsidRPr="000A1A88" w:rsidRDefault="005D1E6D" w:rsidP="005D1E6D">
      <w:pPr>
        <w:ind w:firstLine="709"/>
        <w:jc w:val="both"/>
        <w:rPr>
          <w:szCs w:val="28"/>
        </w:rPr>
      </w:pPr>
      <w:r w:rsidRPr="000A1A88">
        <w:rPr>
          <w:szCs w:val="28"/>
        </w:rPr>
        <w:t>Остановка. В связи с постоянно меняющейся ситуацией на площадке гандболисту приходится внезапно останавливаться. Остановка производится торможением одной и двумя ногами.</w:t>
      </w:r>
    </w:p>
    <w:p w:rsidR="005D1E6D" w:rsidRPr="000A1A88" w:rsidRDefault="005D1E6D" w:rsidP="005D1E6D">
      <w:pPr>
        <w:ind w:firstLine="709"/>
        <w:jc w:val="both"/>
        <w:rPr>
          <w:szCs w:val="28"/>
        </w:rPr>
      </w:pPr>
      <w:r w:rsidRPr="000A1A88">
        <w:rPr>
          <w:szCs w:val="28"/>
        </w:rPr>
        <w:t xml:space="preserve">Для торможения одной ногой гандболист резко наклоняет туловище назад, </w:t>
      </w:r>
      <w:r>
        <w:rPr>
          <w:szCs w:val="28"/>
        </w:rPr>
        <w:t>выполняет стопорящий шаг,</w:t>
      </w:r>
      <w:r w:rsidRPr="000A1A88">
        <w:rPr>
          <w:szCs w:val="28"/>
        </w:rPr>
        <w:t xml:space="preserve"> выставля</w:t>
      </w:r>
      <w:r>
        <w:rPr>
          <w:szCs w:val="28"/>
        </w:rPr>
        <w:t>я</w:t>
      </w:r>
      <w:r w:rsidRPr="000A1A88">
        <w:rPr>
          <w:szCs w:val="28"/>
        </w:rPr>
        <w:t xml:space="preserve"> ногу вперед стопой, развернутой внутрь, и, поворачиваясь боком к направлению движения, другую ногу сильно сгибает.</w:t>
      </w:r>
    </w:p>
    <w:p w:rsidR="005D1E6D" w:rsidRPr="000A1A88" w:rsidRDefault="005D1E6D" w:rsidP="005D1E6D">
      <w:pPr>
        <w:ind w:firstLine="709"/>
        <w:jc w:val="both"/>
        <w:rPr>
          <w:szCs w:val="28"/>
        </w:rPr>
      </w:pPr>
      <w:r w:rsidRPr="000A1A88">
        <w:rPr>
          <w:szCs w:val="28"/>
        </w:rPr>
        <w:t>Торможению двумя ногами предшествует прыжок. Он нужен для того, чтобы обе ноги резко вывести вперед и, натолкнувшись таким образом на опору, погасить продвижение вперед. Туловище наклоняется назад, в воздухе производится поворот на 45</w:t>
      </w:r>
      <w:r>
        <w:rPr>
          <w:szCs w:val="28"/>
        </w:rPr>
        <w:t xml:space="preserve"> – </w:t>
      </w:r>
      <w:r w:rsidRPr="000A1A88">
        <w:rPr>
          <w:szCs w:val="28"/>
        </w:rPr>
        <w:t>90°. При приземлении необходимо сильно согнуть ноги, чтобы обеспечить себе возможность продолжить бег в любом направлении.</w:t>
      </w:r>
    </w:p>
    <w:p w:rsidR="005D1E6D" w:rsidRPr="000A1A88" w:rsidRDefault="005D1E6D" w:rsidP="005D1E6D">
      <w:pPr>
        <w:ind w:firstLine="709"/>
        <w:jc w:val="both"/>
        <w:rPr>
          <w:szCs w:val="28"/>
        </w:rPr>
      </w:pPr>
      <w:r w:rsidRPr="000A1A88">
        <w:rPr>
          <w:szCs w:val="28"/>
        </w:rPr>
        <w:t>Прыжки применяются гандболистом при ловле высоко и далеко летящих мячей, при передаче мяча, броске в ворота. Осуществить прыжок можно, отталкиваясь одной или двумя ногами. Отталкивание двумя ногами производится с места, а одной</w:t>
      </w:r>
      <w:r>
        <w:rPr>
          <w:szCs w:val="28"/>
        </w:rPr>
        <w:t xml:space="preserve"> </w:t>
      </w:r>
      <w:r w:rsidRPr="000A1A88">
        <w:rPr>
          <w:szCs w:val="28"/>
        </w:rPr>
        <w:t>с разбега. Приземление при всех способах должно быть мягким, без потери равновесия, что достигается амортизирующим движением расставленных ног.</w:t>
      </w:r>
    </w:p>
    <w:p w:rsidR="005D1E6D" w:rsidRPr="005D1E6D" w:rsidRDefault="005D1E6D" w:rsidP="005D1E6D">
      <w:pPr>
        <w:ind w:firstLine="709"/>
        <w:jc w:val="both"/>
        <w:rPr>
          <w:b/>
          <w:szCs w:val="28"/>
        </w:rPr>
      </w:pPr>
      <w:r w:rsidRPr="005D1E6D">
        <w:rPr>
          <w:b/>
          <w:szCs w:val="28"/>
        </w:rPr>
        <w:t>Владение мячом</w:t>
      </w:r>
    </w:p>
    <w:p w:rsidR="005D1E6D" w:rsidRPr="000A1A88" w:rsidRDefault="005D1E6D" w:rsidP="005D1E6D">
      <w:pPr>
        <w:ind w:firstLine="709"/>
        <w:jc w:val="both"/>
        <w:rPr>
          <w:szCs w:val="28"/>
        </w:rPr>
      </w:pPr>
      <w:r w:rsidRPr="000A1A88">
        <w:rPr>
          <w:szCs w:val="28"/>
        </w:rPr>
        <w:t>Ловля</w:t>
      </w:r>
      <w:r>
        <w:rPr>
          <w:szCs w:val="28"/>
        </w:rPr>
        <w:t xml:space="preserve"> </w:t>
      </w:r>
      <w:r w:rsidRPr="000A1A88">
        <w:rPr>
          <w:szCs w:val="28"/>
        </w:rPr>
        <w:t>это прием, который обеспечивает возможность овладеть мячом и осуществить с ним дальнейшие действия. Ловля производится одной и двумя руками. Выбор способа ловли диктуется особенностью траектории полета мяча и положением игрока по отношению к мячу.</w:t>
      </w:r>
    </w:p>
    <w:p w:rsidR="005D1E6D" w:rsidRPr="000A1A88" w:rsidRDefault="005D1E6D" w:rsidP="005D1E6D">
      <w:pPr>
        <w:ind w:firstLine="709"/>
        <w:jc w:val="both"/>
        <w:rPr>
          <w:szCs w:val="28"/>
        </w:rPr>
      </w:pPr>
      <w:r w:rsidRPr="000A1A88">
        <w:rPr>
          <w:szCs w:val="28"/>
        </w:rPr>
        <w:t>Ловля двумя руками. Для того чтобы овладеть мячом, летящим на среднем уровне (на грудь), гандболист должен вытянуть руки навстречу мячу, кисти не напрягать и чуть развернуть ладони книзу, пальцы свободно расставить. Отведенные большие пальцы должны почти соприкасаться, а указательные</w:t>
      </w:r>
      <w:r>
        <w:rPr>
          <w:szCs w:val="28"/>
        </w:rPr>
        <w:t xml:space="preserve"> </w:t>
      </w:r>
      <w:r w:rsidRPr="000A1A88">
        <w:rPr>
          <w:szCs w:val="28"/>
        </w:rPr>
        <w:t xml:space="preserve">быть параллельны. Как только мяч приблизится на </w:t>
      </w:r>
      <w:r w:rsidRPr="000A1A88">
        <w:rPr>
          <w:szCs w:val="28"/>
        </w:rPr>
        <w:lastRenderedPageBreak/>
        <w:t>необходимое расстояние, ладони сближаются и пальцы охватывают мяч</w:t>
      </w:r>
      <w:r>
        <w:rPr>
          <w:szCs w:val="28"/>
        </w:rPr>
        <w:t xml:space="preserve">. </w:t>
      </w:r>
      <w:r w:rsidRPr="000A1A88">
        <w:rPr>
          <w:szCs w:val="28"/>
        </w:rPr>
        <w:t>Руки надо согнуть для амортизации скорости полета мяча. При ловле высоко летящих мячей и мячей с отскока большие пальцы кистей нужно сблизить больше, чем при ловле прямых. А при ловле низко летящих и катящихся мячей ладони надо развернуть навстречу мячу так, чтобы мизинцы почти соприкасались.</w:t>
      </w:r>
    </w:p>
    <w:p w:rsidR="005D1E6D" w:rsidRPr="000A1A88" w:rsidRDefault="005D1E6D" w:rsidP="005D1E6D">
      <w:pPr>
        <w:ind w:firstLine="709"/>
        <w:jc w:val="both"/>
        <w:rPr>
          <w:szCs w:val="28"/>
        </w:rPr>
      </w:pPr>
      <w:r w:rsidRPr="000A1A88">
        <w:rPr>
          <w:szCs w:val="28"/>
        </w:rPr>
        <w:t>Мяч можно ловить спереди и сбоку. Для того чтобы поймать мяч спереди, нужно повернуться к</w:t>
      </w:r>
      <w:r>
        <w:rPr>
          <w:szCs w:val="28"/>
        </w:rPr>
        <w:t xml:space="preserve"> нему грудью. При этом обе руки </w:t>
      </w:r>
      <w:r w:rsidRPr="000A1A88">
        <w:rPr>
          <w:szCs w:val="28"/>
        </w:rPr>
        <w:t>следует вытягивать.</w:t>
      </w:r>
    </w:p>
    <w:p w:rsidR="005D1E6D" w:rsidRPr="000A1A88" w:rsidRDefault="005D1E6D" w:rsidP="005D1E6D">
      <w:pPr>
        <w:ind w:firstLine="709"/>
        <w:jc w:val="both"/>
        <w:rPr>
          <w:szCs w:val="28"/>
        </w:rPr>
      </w:pPr>
      <w:r w:rsidRPr="000A1A88">
        <w:rPr>
          <w:szCs w:val="28"/>
        </w:rPr>
        <w:t>При всех способах ловли необходимо:</w:t>
      </w:r>
    </w:p>
    <w:p w:rsidR="005D1E6D" w:rsidRPr="000A1A88" w:rsidRDefault="005D1E6D" w:rsidP="005D1E6D">
      <w:pPr>
        <w:ind w:firstLine="709"/>
        <w:jc w:val="both"/>
        <w:rPr>
          <w:szCs w:val="28"/>
        </w:rPr>
      </w:pPr>
      <w:r w:rsidRPr="000A1A88">
        <w:rPr>
          <w:szCs w:val="28"/>
        </w:rPr>
        <w:t>1)</w:t>
      </w:r>
      <w:r w:rsidRPr="000A1A88">
        <w:rPr>
          <w:szCs w:val="28"/>
        </w:rPr>
        <w:tab/>
        <w:t>смотреть на мяч, пока захватываешь его руками;</w:t>
      </w:r>
    </w:p>
    <w:p w:rsidR="005D1E6D" w:rsidRPr="000A1A88" w:rsidRDefault="005D1E6D" w:rsidP="005D1E6D">
      <w:pPr>
        <w:ind w:firstLine="709"/>
        <w:jc w:val="both"/>
        <w:rPr>
          <w:szCs w:val="28"/>
        </w:rPr>
      </w:pPr>
      <w:r w:rsidRPr="000A1A88">
        <w:rPr>
          <w:szCs w:val="28"/>
        </w:rPr>
        <w:t>2)</w:t>
      </w:r>
      <w:r w:rsidRPr="000A1A88">
        <w:rPr>
          <w:szCs w:val="28"/>
        </w:rPr>
        <w:tab/>
        <w:t>по возможности делать встречное движение к мячу;</w:t>
      </w:r>
    </w:p>
    <w:p w:rsidR="005D1E6D" w:rsidRPr="000A1A88" w:rsidRDefault="005D1E6D" w:rsidP="005D1E6D">
      <w:pPr>
        <w:ind w:firstLine="709"/>
        <w:jc w:val="both"/>
        <w:rPr>
          <w:szCs w:val="28"/>
        </w:rPr>
      </w:pPr>
      <w:r w:rsidRPr="000A1A88">
        <w:rPr>
          <w:szCs w:val="28"/>
        </w:rPr>
        <w:t>3)</w:t>
      </w:r>
      <w:r w:rsidRPr="000A1A88">
        <w:rPr>
          <w:szCs w:val="28"/>
        </w:rPr>
        <w:tab/>
        <w:t>вытягивать руки навстречу мячу;</w:t>
      </w:r>
    </w:p>
    <w:p w:rsidR="005D1E6D" w:rsidRPr="000A1A88" w:rsidRDefault="005D1E6D" w:rsidP="005D1E6D">
      <w:pPr>
        <w:ind w:firstLine="709"/>
        <w:jc w:val="both"/>
        <w:rPr>
          <w:szCs w:val="28"/>
        </w:rPr>
      </w:pPr>
      <w:r w:rsidRPr="000A1A88">
        <w:rPr>
          <w:szCs w:val="28"/>
        </w:rPr>
        <w:t>4)</w:t>
      </w:r>
      <w:r w:rsidRPr="000A1A88">
        <w:rPr>
          <w:szCs w:val="28"/>
        </w:rPr>
        <w:tab/>
        <w:t>кисти рук и пальцы держать расслабленно до соприкосновения с мячом;</w:t>
      </w:r>
    </w:p>
    <w:p w:rsidR="005D1E6D" w:rsidRPr="000A1A88" w:rsidRDefault="005D1E6D" w:rsidP="005D1E6D">
      <w:pPr>
        <w:ind w:firstLine="709"/>
        <w:jc w:val="both"/>
        <w:rPr>
          <w:szCs w:val="28"/>
        </w:rPr>
      </w:pPr>
      <w:r w:rsidRPr="000A1A88">
        <w:rPr>
          <w:szCs w:val="28"/>
        </w:rPr>
        <w:t>5)</w:t>
      </w:r>
      <w:r w:rsidRPr="000A1A88">
        <w:rPr>
          <w:szCs w:val="28"/>
        </w:rPr>
        <w:tab/>
        <w:t>захватывать мяч пальцами;</w:t>
      </w:r>
    </w:p>
    <w:p w:rsidR="005D1E6D" w:rsidRPr="000A1A88" w:rsidRDefault="005D1E6D" w:rsidP="005D1E6D">
      <w:pPr>
        <w:ind w:firstLine="709"/>
        <w:jc w:val="both"/>
        <w:rPr>
          <w:szCs w:val="28"/>
        </w:rPr>
      </w:pPr>
      <w:r w:rsidRPr="000A1A88">
        <w:rPr>
          <w:szCs w:val="28"/>
        </w:rPr>
        <w:t>6)</w:t>
      </w:r>
      <w:r w:rsidRPr="000A1A88">
        <w:rPr>
          <w:szCs w:val="28"/>
        </w:rPr>
        <w:tab/>
        <w:t>после захвата мяча сгибать руки в локтях (амортизировать удар);</w:t>
      </w:r>
    </w:p>
    <w:p w:rsidR="005D1E6D" w:rsidRPr="000A1A88" w:rsidRDefault="005D1E6D" w:rsidP="005D1E6D">
      <w:pPr>
        <w:ind w:firstLine="709"/>
        <w:jc w:val="both"/>
        <w:rPr>
          <w:szCs w:val="28"/>
        </w:rPr>
      </w:pPr>
      <w:r w:rsidRPr="000A1A88">
        <w:rPr>
          <w:szCs w:val="28"/>
        </w:rPr>
        <w:t>7)</w:t>
      </w:r>
      <w:r w:rsidRPr="000A1A88">
        <w:rPr>
          <w:szCs w:val="28"/>
        </w:rPr>
        <w:tab/>
        <w:t>поймав мяч, быть готовым укрыть его от близко находящегося соперника.</w:t>
      </w:r>
    </w:p>
    <w:p w:rsidR="005D1E6D" w:rsidRDefault="005D1E6D" w:rsidP="005D1E6D">
      <w:pPr>
        <w:ind w:firstLine="709"/>
        <w:jc w:val="both"/>
        <w:rPr>
          <w:szCs w:val="28"/>
        </w:rPr>
      </w:pPr>
      <w:r w:rsidRPr="000A1A88">
        <w:rPr>
          <w:szCs w:val="28"/>
        </w:rPr>
        <w:t>Передача мяча. Это основной прием, обеспечивающий взаимодействия партнеров. В гандболе передачи производятся одной рукой с места и с разбега</w:t>
      </w:r>
      <w:r>
        <w:rPr>
          <w:szCs w:val="28"/>
        </w:rPr>
        <w:t>.</w:t>
      </w:r>
    </w:p>
    <w:p w:rsidR="005D1E6D" w:rsidRPr="000A1A88" w:rsidRDefault="005D1E6D" w:rsidP="005D1E6D">
      <w:pPr>
        <w:ind w:firstLine="709"/>
        <w:jc w:val="both"/>
        <w:rPr>
          <w:szCs w:val="28"/>
        </w:rPr>
      </w:pPr>
      <w:r w:rsidRPr="000A1A88">
        <w:rPr>
          <w:szCs w:val="28"/>
        </w:rPr>
        <w:t>Ведение мяча</w:t>
      </w:r>
      <w:r>
        <w:rPr>
          <w:szCs w:val="28"/>
        </w:rPr>
        <w:t xml:space="preserve"> </w:t>
      </w:r>
      <w:r w:rsidRPr="000A1A88">
        <w:rPr>
          <w:szCs w:val="28"/>
        </w:rPr>
        <w:t>это прием, позволяющий игроку передвигаться с мячом по площадке в любом направлении и на любое расстояние, владеть мячом, пока это необходимо, обыгрывать защитника.</w:t>
      </w:r>
    </w:p>
    <w:p w:rsidR="005D1E6D" w:rsidRPr="000A1A88" w:rsidRDefault="005D1E6D" w:rsidP="005D1E6D">
      <w:pPr>
        <w:ind w:firstLine="709"/>
        <w:jc w:val="both"/>
        <w:rPr>
          <w:szCs w:val="28"/>
        </w:rPr>
      </w:pPr>
      <w:r w:rsidRPr="000A1A88">
        <w:rPr>
          <w:szCs w:val="28"/>
        </w:rPr>
        <w:t>Ведение бывает одноударное и многоударное. Одноударное ведение выполняется следующим образом. Поймав мяч, игрок делает с ним три шага, затем ударяет им в площадку. Поймав отскочивший мяч, гандболист снова может выполнить три шага с мячом в руках перед тем, как отдать его партнеру, или бросить в ворота.</w:t>
      </w:r>
    </w:p>
    <w:p w:rsidR="005D1E6D" w:rsidRPr="000A1A88" w:rsidRDefault="005D1E6D" w:rsidP="005D1E6D">
      <w:pPr>
        <w:ind w:firstLine="709"/>
        <w:jc w:val="both"/>
        <w:rPr>
          <w:szCs w:val="28"/>
        </w:rPr>
      </w:pPr>
      <w:r w:rsidRPr="000A1A88">
        <w:rPr>
          <w:szCs w:val="28"/>
        </w:rPr>
        <w:t>При многоударном ведении необходимо соблюдать следующие правила:</w:t>
      </w:r>
    </w:p>
    <w:p w:rsidR="005D1E6D" w:rsidRPr="000A1A88" w:rsidRDefault="005D1E6D" w:rsidP="005D1E6D">
      <w:pPr>
        <w:ind w:firstLine="709"/>
        <w:jc w:val="both"/>
        <w:rPr>
          <w:szCs w:val="28"/>
        </w:rPr>
      </w:pPr>
      <w:r w:rsidRPr="000A1A88">
        <w:rPr>
          <w:szCs w:val="28"/>
        </w:rPr>
        <w:t>1)</w:t>
      </w:r>
      <w:r w:rsidRPr="000A1A88">
        <w:rPr>
          <w:szCs w:val="28"/>
        </w:rPr>
        <w:tab/>
        <w:t>передвигаться на полной ступне на слегка согнутых ногах;</w:t>
      </w:r>
    </w:p>
    <w:p w:rsidR="005D1E6D" w:rsidRPr="000A1A88" w:rsidRDefault="005D1E6D" w:rsidP="005D1E6D">
      <w:pPr>
        <w:ind w:firstLine="709"/>
        <w:jc w:val="both"/>
        <w:rPr>
          <w:szCs w:val="28"/>
        </w:rPr>
      </w:pPr>
      <w:r w:rsidRPr="000A1A88">
        <w:rPr>
          <w:szCs w:val="28"/>
        </w:rPr>
        <w:t>2)</w:t>
      </w:r>
      <w:r w:rsidRPr="000A1A88">
        <w:rPr>
          <w:szCs w:val="28"/>
        </w:rPr>
        <w:tab/>
        <w:t>толчок мяча производить пальцами;</w:t>
      </w:r>
    </w:p>
    <w:p w:rsidR="005D1E6D" w:rsidRPr="000A1A88" w:rsidRDefault="005D1E6D" w:rsidP="005D1E6D">
      <w:pPr>
        <w:ind w:firstLine="709"/>
        <w:jc w:val="both"/>
        <w:rPr>
          <w:szCs w:val="28"/>
        </w:rPr>
      </w:pPr>
      <w:r w:rsidRPr="000A1A88">
        <w:rPr>
          <w:szCs w:val="28"/>
        </w:rPr>
        <w:t>3)</w:t>
      </w:r>
      <w:r w:rsidRPr="000A1A88">
        <w:rPr>
          <w:szCs w:val="28"/>
        </w:rPr>
        <w:tab/>
        <w:t>не закрепощать кисть при соприкосновении с мячом;</w:t>
      </w:r>
    </w:p>
    <w:p w:rsidR="005D1E6D" w:rsidRPr="000A1A88" w:rsidRDefault="005D1E6D" w:rsidP="005D1E6D">
      <w:pPr>
        <w:ind w:firstLine="709"/>
        <w:jc w:val="both"/>
        <w:rPr>
          <w:szCs w:val="28"/>
        </w:rPr>
      </w:pPr>
      <w:r w:rsidRPr="000A1A88">
        <w:rPr>
          <w:szCs w:val="28"/>
        </w:rPr>
        <w:t>4)</w:t>
      </w:r>
      <w:r w:rsidRPr="000A1A88">
        <w:rPr>
          <w:szCs w:val="28"/>
        </w:rPr>
        <w:tab/>
        <w:t>производить толчок мяча вперед в соответствии со скоростью</w:t>
      </w:r>
    </w:p>
    <w:p w:rsidR="005D1E6D" w:rsidRPr="000A1A88" w:rsidRDefault="005D1E6D" w:rsidP="005D1E6D">
      <w:pPr>
        <w:ind w:firstLine="709"/>
        <w:jc w:val="both"/>
        <w:rPr>
          <w:szCs w:val="28"/>
        </w:rPr>
      </w:pPr>
      <w:r w:rsidRPr="000A1A88">
        <w:rPr>
          <w:szCs w:val="28"/>
        </w:rPr>
        <w:t>передвижения;</w:t>
      </w:r>
    </w:p>
    <w:p w:rsidR="005D1E6D" w:rsidRPr="000A1A88" w:rsidRDefault="005D1E6D" w:rsidP="005D1E6D">
      <w:pPr>
        <w:ind w:firstLine="709"/>
        <w:jc w:val="both"/>
        <w:rPr>
          <w:szCs w:val="28"/>
        </w:rPr>
      </w:pPr>
      <w:r w:rsidRPr="000A1A88">
        <w:rPr>
          <w:szCs w:val="28"/>
        </w:rPr>
        <w:t>5)</w:t>
      </w:r>
      <w:r w:rsidRPr="000A1A88">
        <w:rPr>
          <w:szCs w:val="28"/>
        </w:rPr>
        <w:tab/>
        <w:t>производить толчок с таким расчетом, чтобы мяч отскакивал</w:t>
      </w:r>
    </w:p>
    <w:p w:rsidR="005D1E6D" w:rsidRPr="000A1A88" w:rsidRDefault="005D1E6D" w:rsidP="005D1E6D">
      <w:pPr>
        <w:ind w:firstLine="709"/>
        <w:jc w:val="both"/>
        <w:rPr>
          <w:szCs w:val="28"/>
        </w:rPr>
      </w:pPr>
      <w:r w:rsidRPr="000A1A88">
        <w:rPr>
          <w:szCs w:val="28"/>
        </w:rPr>
        <w:t>не выше пояса;</w:t>
      </w:r>
    </w:p>
    <w:p w:rsidR="005D1E6D" w:rsidRPr="000A1A88" w:rsidRDefault="005D1E6D" w:rsidP="005D1E6D">
      <w:pPr>
        <w:ind w:firstLine="709"/>
        <w:jc w:val="both"/>
        <w:rPr>
          <w:szCs w:val="28"/>
        </w:rPr>
      </w:pPr>
      <w:r w:rsidRPr="000A1A88">
        <w:rPr>
          <w:szCs w:val="28"/>
        </w:rPr>
        <w:t>6)</w:t>
      </w:r>
      <w:r w:rsidRPr="000A1A88">
        <w:rPr>
          <w:szCs w:val="28"/>
        </w:rPr>
        <w:tab/>
        <w:t>контролировать мяч периферическим зрением.</w:t>
      </w:r>
    </w:p>
    <w:p w:rsidR="005D1E6D" w:rsidRPr="000A1A88" w:rsidRDefault="005D1E6D" w:rsidP="005D1E6D">
      <w:pPr>
        <w:ind w:firstLine="709"/>
        <w:jc w:val="both"/>
        <w:rPr>
          <w:szCs w:val="28"/>
        </w:rPr>
      </w:pPr>
      <w:r w:rsidRPr="000A1A88">
        <w:rPr>
          <w:szCs w:val="28"/>
        </w:rPr>
        <w:t>Бросок</w:t>
      </w:r>
      <w:r>
        <w:rPr>
          <w:szCs w:val="28"/>
        </w:rPr>
        <w:t xml:space="preserve"> </w:t>
      </w:r>
      <w:r w:rsidRPr="000A1A88">
        <w:rPr>
          <w:szCs w:val="28"/>
        </w:rPr>
        <w:t>это прием, позволяющий забросить мяч в ворота. С его помощью достигается результат игры. Все остальные приемы направлены на создание условий броска. Основная фаза броска включает движения, сообщающие мячу скорость и направление полета. При</w:t>
      </w:r>
      <w:r>
        <w:rPr>
          <w:szCs w:val="28"/>
        </w:rPr>
        <w:t xml:space="preserve"> </w:t>
      </w:r>
      <w:r w:rsidRPr="000A1A88">
        <w:rPr>
          <w:szCs w:val="28"/>
        </w:rPr>
        <w:t>меняются три способа раз</w:t>
      </w:r>
      <w:r>
        <w:rPr>
          <w:szCs w:val="28"/>
        </w:rPr>
        <w:t xml:space="preserve"> </w:t>
      </w:r>
      <w:r w:rsidRPr="000A1A88">
        <w:rPr>
          <w:szCs w:val="28"/>
        </w:rPr>
        <w:t xml:space="preserve">гона мяча: хлестом, толчком и ударом при броске гандболист </w:t>
      </w:r>
      <w:r w:rsidRPr="000A1A88">
        <w:rPr>
          <w:szCs w:val="28"/>
        </w:rPr>
        <w:lastRenderedPageBreak/>
        <w:t>может послать мяч непосредственно в ворота или в площадку вратарской зоны с тем, чтобы с отскока он попал в ворота.</w:t>
      </w:r>
    </w:p>
    <w:p w:rsidR="005D1E6D" w:rsidRPr="000A1A88" w:rsidRDefault="005D1E6D" w:rsidP="005D1E6D">
      <w:pPr>
        <w:ind w:firstLine="709"/>
        <w:jc w:val="both"/>
        <w:rPr>
          <w:szCs w:val="28"/>
        </w:rPr>
      </w:pPr>
      <w:r w:rsidRPr="000A1A88">
        <w:rPr>
          <w:szCs w:val="28"/>
        </w:rPr>
        <w:t>Траектория полета мяча при броске в ворота может быть горизонтальной, ни</w:t>
      </w:r>
      <w:r>
        <w:rPr>
          <w:szCs w:val="28"/>
        </w:rPr>
        <w:t>сходящей, восходящей, навесной</w:t>
      </w:r>
      <w:r w:rsidRPr="000A1A88">
        <w:rPr>
          <w:szCs w:val="28"/>
        </w:rPr>
        <w:t>. Добиться горизонтальной траектории можно, применив любой способ броска. Восходящую траекторию можно получить, применив бросок сбоку, а навесную</w:t>
      </w:r>
      <w:r>
        <w:rPr>
          <w:szCs w:val="28"/>
        </w:rPr>
        <w:t xml:space="preserve"> </w:t>
      </w:r>
      <w:r w:rsidRPr="000A1A88">
        <w:rPr>
          <w:szCs w:val="28"/>
        </w:rPr>
        <w:t>использовав толчок.</w:t>
      </w:r>
    </w:p>
    <w:p w:rsidR="005D1E6D" w:rsidRPr="000A1A88" w:rsidRDefault="005D1E6D" w:rsidP="005D1E6D">
      <w:pPr>
        <w:ind w:firstLine="709"/>
        <w:jc w:val="both"/>
        <w:rPr>
          <w:szCs w:val="28"/>
        </w:rPr>
      </w:pPr>
      <w:r w:rsidRPr="000A1A88">
        <w:rPr>
          <w:szCs w:val="28"/>
        </w:rPr>
        <w:t>Отскок мяча бывает отраженный, скользящий и с вращением мяча (рис. 128). При отраженном отскоке угол падения мяча равен углу отражения. Такой траектории полета проще всего добиться, применив способ броска сверху. Скользящего отскока, когда мяч на некоторой части пути соприкасается с поверхностью площадки, можно достичь, применив бросок сбоку. Угол отражения вращающегося мяча не соответствует углу падения даже по направлению.</w:t>
      </w:r>
    </w:p>
    <w:p w:rsidR="005D1E6D" w:rsidRPr="000A1A88" w:rsidRDefault="005D1E6D" w:rsidP="005D1E6D">
      <w:pPr>
        <w:ind w:firstLine="709"/>
        <w:jc w:val="both"/>
        <w:rPr>
          <w:szCs w:val="28"/>
        </w:rPr>
      </w:pPr>
      <w:r w:rsidRPr="000A1A88">
        <w:rPr>
          <w:szCs w:val="28"/>
        </w:rPr>
        <w:t xml:space="preserve">Вращение мячу придает заключительное </w:t>
      </w:r>
      <w:proofErr w:type="spellStart"/>
      <w:r w:rsidRPr="000A1A88">
        <w:rPr>
          <w:szCs w:val="28"/>
        </w:rPr>
        <w:t>пронирование</w:t>
      </w:r>
      <w:proofErr w:type="spellEnd"/>
      <w:r w:rsidRPr="000A1A88">
        <w:rPr>
          <w:szCs w:val="28"/>
        </w:rPr>
        <w:t xml:space="preserve"> или </w:t>
      </w:r>
      <w:proofErr w:type="spellStart"/>
      <w:r w:rsidRPr="000A1A88">
        <w:rPr>
          <w:szCs w:val="28"/>
        </w:rPr>
        <w:t>супинирование</w:t>
      </w:r>
      <w:proofErr w:type="spellEnd"/>
      <w:r w:rsidRPr="000A1A88">
        <w:rPr>
          <w:szCs w:val="28"/>
        </w:rPr>
        <w:t xml:space="preserve"> кисти.</w:t>
      </w:r>
    </w:p>
    <w:p w:rsidR="005D1E6D" w:rsidRPr="000A1A88" w:rsidRDefault="005D1E6D" w:rsidP="005D1E6D">
      <w:pPr>
        <w:ind w:firstLine="709"/>
        <w:jc w:val="both"/>
        <w:rPr>
          <w:szCs w:val="28"/>
        </w:rPr>
      </w:pPr>
      <w:r w:rsidRPr="000A1A88">
        <w:rPr>
          <w:szCs w:val="28"/>
        </w:rPr>
        <w:t>Бросок в опорном положении.</w:t>
      </w:r>
      <w:r>
        <w:rPr>
          <w:szCs w:val="28"/>
        </w:rPr>
        <w:t xml:space="preserve"> </w:t>
      </w:r>
      <w:r w:rsidRPr="000A1A88">
        <w:rPr>
          <w:szCs w:val="28"/>
        </w:rPr>
        <w:t>При разбеге обычными шагами замах и метание производят при опоре на одну ногу</w:t>
      </w:r>
      <w:r>
        <w:rPr>
          <w:szCs w:val="28"/>
        </w:rPr>
        <w:t xml:space="preserve">. </w:t>
      </w:r>
      <w:r w:rsidRPr="000A1A88">
        <w:rPr>
          <w:szCs w:val="28"/>
        </w:rPr>
        <w:t>Для увеличения быстроты и точности броска необходимо использовать встречные силы махов бросающей руки и разноименной ноги.</w:t>
      </w:r>
    </w:p>
    <w:p w:rsidR="005D1E6D" w:rsidRPr="000A1A88" w:rsidRDefault="005D1E6D" w:rsidP="005D1E6D">
      <w:pPr>
        <w:ind w:firstLine="709"/>
        <w:jc w:val="both"/>
        <w:rPr>
          <w:szCs w:val="28"/>
        </w:rPr>
      </w:pPr>
      <w:r w:rsidRPr="000A1A88">
        <w:rPr>
          <w:szCs w:val="28"/>
        </w:rPr>
        <w:t xml:space="preserve">Чаще других применяют разбег со </w:t>
      </w:r>
      <w:proofErr w:type="spellStart"/>
      <w:r w:rsidRPr="000A1A88">
        <w:rPr>
          <w:szCs w:val="28"/>
        </w:rPr>
        <w:t>скрестным</w:t>
      </w:r>
      <w:proofErr w:type="spellEnd"/>
      <w:r w:rsidRPr="000A1A88">
        <w:rPr>
          <w:szCs w:val="28"/>
        </w:rPr>
        <w:t xml:space="preserve"> шагом. Первый шаг спортсмен делает разноименной ногой, не производя никаких подготовительных движений для броска. Далее, отводя руку на замах, гандболист поворачивается боком к направлению разбега и делает второй </w:t>
      </w:r>
      <w:proofErr w:type="spellStart"/>
      <w:r w:rsidRPr="000A1A88">
        <w:rPr>
          <w:szCs w:val="28"/>
        </w:rPr>
        <w:t>скрестный</w:t>
      </w:r>
      <w:proofErr w:type="spellEnd"/>
      <w:r w:rsidRPr="000A1A88">
        <w:rPr>
          <w:szCs w:val="28"/>
        </w:rPr>
        <w:t xml:space="preserve"> шаг, ставя стопу под углом к этому направлению. С постановкой разноименной ноги бросок завершается.</w:t>
      </w:r>
    </w:p>
    <w:p w:rsidR="005D1E6D" w:rsidRPr="000A1A88" w:rsidRDefault="005D1E6D" w:rsidP="005D1E6D">
      <w:pPr>
        <w:ind w:firstLine="709"/>
        <w:jc w:val="both"/>
        <w:rPr>
          <w:szCs w:val="28"/>
        </w:rPr>
      </w:pPr>
      <w:proofErr w:type="spellStart"/>
      <w:r w:rsidRPr="000A1A88">
        <w:rPr>
          <w:szCs w:val="28"/>
        </w:rPr>
        <w:t>Скрестный</w:t>
      </w:r>
      <w:proofErr w:type="spellEnd"/>
      <w:r w:rsidRPr="000A1A88">
        <w:rPr>
          <w:szCs w:val="28"/>
        </w:rPr>
        <w:t xml:space="preserve"> шаг можно делать легким </w:t>
      </w:r>
      <w:proofErr w:type="spellStart"/>
      <w:r w:rsidRPr="000A1A88">
        <w:rPr>
          <w:szCs w:val="28"/>
        </w:rPr>
        <w:t>напрыгиванием</w:t>
      </w:r>
      <w:proofErr w:type="spellEnd"/>
      <w:r w:rsidRPr="000A1A88">
        <w:rPr>
          <w:szCs w:val="28"/>
        </w:rPr>
        <w:t xml:space="preserve"> и быстро производить третий шаг, стремясь принять </w:t>
      </w:r>
      <w:proofErr w:type="spellStart"/>
      <w:r w:rsidRPr="000A1A88">
        <w:rPr>
          <w:szCs w:val="28"/>
        </w:rPr>
        <w:t>двухопорное</w:t>
      </w:r>
      <w:proofErr w:type="spellEnd"/>
      <w:r w:rsidRPr="000A1A88">
        <w:rPr>
          <w:szCs w:val="28"/>
        </w:rPr>
        <w:t xml:space="preserve"> положение.</w:t>
      </w:r>
    </w:p>
    <w:p w:rsidR="00941770" w:rsidRDefault="00941770" w:rsidP="00941770">
      <w:pPr>
        <w:ind w:firstLine="709"/>
        <w:jc w:val="both"/>
        <w:rPr>
          <w:szCs w:val="28"/>
        </w:rPr>
      </w:pPr>
    </w:p>
    <w:p w:rsidR="00941770" w:rsidRDefault="00941770" w:rsidP="00941770">
      <w:pPr>
        <w:jc w:val="both"/>
        <w:rPr>
          <w:szCs w:val="28"/>
        </w:rPr>
      </w:pPr>
    </w:p>
    <w:p w:rsidR="00070DD4" w:rsidRDefault="00070DD4" w:rsidP="00941770">
      <w:pPr>
        <w:jc w:val="both"/>
        <w:rPr>
          <w:szCs w:val="28"/>
        </w:rPr>
        <w:sectPr w:rsidR="00070DD4" w:rsidSect="00F26BF1">
          <w:pgSz w:w="11906" w:h="16838" w:code="9"/>
          <w:pgMar w:top="1134" w:right="851" w:bottom="1134" w:left="1701" w:header="709" w:footer="709" w:gutter="0"/>
          <w:cols w:space="708"/>
          <w:docGrid w:linePitch="360"/>
        </w:sectPr>
      </w:pPr>
    </w:p>
    <w:p w:rsidR="00070DD4" w:rsidRDefault="00070DD4" w:rsidP="00941770">
      <w:pPr>
        <w:jc w:val="both"/>
        <w:rPr>
          <w:szCs w:val="28"/>
          <w:lang w:val="en-US"/>
        </w:rPr>
      </w:pPr>
      <w:r>
        <w:rPr>
          <w:noProof/>
          <w:szCs w:val="28"/>
        </w:rPr>
        <w:lastRenderedPageBreak/>
        <w:drawing>
          <wp:inline distT="0" distB="0" distL="0" distR="0">
            <wp:extent cx="7721014" cy="5451231"/>
            <wp:effectExtent l="1905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8" cstate="print"/>
                    <a:srcRect/>
                    <a:stretch>
                      <a:fillRect/>
                    </a:stretch>
                  </pic:blipFill>
                  <pic:spPr bwMode="auto">
                    <a:xfrm>
                      <a:off x="0" y="0"/>
                      <a:ext cx="7721014" cy="5451231"/>
                    </a:xfrm>
                    <a:prstGeom prst="rect">
                      <a:avLst/>
                    </a:prstGeom>
                    <a:noFill/>
                    <a:ln w="9525">
                      <a:noFill/>
                      <a:miter lim="800000"/>
                      <a:headEnd/>
                      <a:tailEnd/>
                    </a:ln>
                  </pic:spPr>
                </pic:pic>
              </a:graphicData>
            </a:graphic>
          </wp:inline>
        </w:drawing>
      </w:r>
    </w:p>
    <w:p w:rsidR="00070DD4" w:rsidRDefault="00070DD4" w:rsidP="00941770">
      <w:pPr>
        <w:jc w:val="both"/>
        <w:rPr>
          <w:szCs w:val="28"/>
          <w:lang w:val="en-US"/>
        </w:rPr>
      </w:pPr>
    </w:p>
    <w:p w:rsidR="00A43C40" w:rsidRDefault="00435A0F" w:rsidP="00070DD4">
      <w:pPr>
        <w:jc w:val="center"/>
        <w:rPr>
          <w:szCs w:val="28"/>
        </w:rPr>
        <w:sectPr w:rsidR="00A43C40" w:rsidSect="00340DFE">
          <w:pgSz w:w="16838" w:h="11906" w:orient="landscape" w:code="9"/>
          <w:pgMar w:top="1134" w:right="1134" w:bottom="1134" w:left="1134" w:header="709" w:footer="709" w:gutter="0"/>
          <w:cols w:space="708"/>
          <w:docGrid w:linePitch="381"/>
        </w:sectPr>
      </w:pPr>
      <w:r>
        <w:rPr>
          <w:szCs w:val="28"/>
        </w:rPr>
        <w:t>Рисунок 1. Классификация т</w:t>
      </w:r>
      <w:r w:rsidR="00070DD4">
        <w:rPr>
          <w:szCs w:val="28"/>
        </w:rPr>
        <w:t>ехник</w:t>
      </w:r>
      <w:r>
        <w:rPr>
          <w:szCs w:val="28"/>
        </w:rPr>
        <w:t>и</w:t>
      </w:r>
      <w:r w:rsidR="00070DD4">
        <w:rPr>
          <w:szCs w:val="28"/>
        </w:rPr>
        <w:t xml:space="preserve"> нападения</w:t>
      </w:r>
    </w:p>
    <w:p w:rsidR="00435A0F" w:rsidRDefault="00435A0F" w:rsidP="00435A0F">
      <w:pPr>
        <w:ind w:firstLine="709"/>
        <w:jc w:val="both"/>
        <w:rPr>
          <w:b/>
          <w:szCs w:val="28"/>
        </w:rPr>
      </w:pPr>
      <w:r>
        <w:rPr>
          <w:b/>
          <w:szCs w:val="28"/>
        </w:rPr>
        <w:lastRenderedPageBreak/>
        <w:t xml:space="preserve">2.2.2 </w:t>
      </w:r>
      <w:r w:rsidRPr="00B965F8">
        <w:rPr>
          <w:b/>
          <w:szCs w:val="28"/>
        </w:rPr>
        <w:t>Техника защиты</w:t>
      </w:r>
    </w:p>
    <w:p w:rsidR="00435A0F" w:rsidRPr="00B965F8" w:rsidRDefault="00435A0F" w:rsidP="00435A0F">
      <w:pPr>
        <w:ind w:firstLine="709"/>
        <w:jc w:val="both"/>
        <w:rPr>
          <w:b/>
          <w:szCs w:val="28"/>
        </w:rPr>
      </w:pPr>
    </w:p>
    <w:p w:rsidR="00435A0F" w:rsidRDefault="00435A0F" w:rsidP="00435A0F">
      <w:pPr>
        <w:ind w:firstLine="709"/>
        <w:jc w:val="both"/>
        <w:rPr>
          <w:szCs w:val="28"/>
        </w:rPr>
      </w:pPr>
      <w:r w:rsidRPr="000A1A88">
        <w:rPr>
          <w:szCs w:val="28"/>
        </w:rPr>
        <w:t>Главными задачами игры в защите являются: оборона своих ворот дозволенными средствами, нарушение организованного нападения противника и овладение мячом. Для решения этих задач защитнику необходимо уметь быстро передвигаться по площадке, неожиданно меняя темп и направление. Все приемы игры можно выполнить успешно, если освоить стойку защитника, перемещения</w:t>
      </w:r>
      <w:r>
        <w:rPr>
          <w:szCs w:val="28"/>
        </w:rPr>
        <w:t xml:space="preserve"> и</w:t>
      </w:r>
      <w:r w:rsidRPr="000A1A88">
        <w:rPr>
          <w:szCs w:val="28"/>
        </w:rPr>
        <w:t xml:space="preserve"> п</w:t>
      </w:r>
      <w:r>
        <w:rPr>
          <w:szCs w:val="28"/>
        </w:rPr>
        <w:t>ротиводействия владению мячом (рис. 2)</w:t>
      </w:r>
      <w:r w:rsidRPr="000A1A88">
        <w:rPr>
          <w:szCs w:val="28"/>
        </w:rPr>
        <w:t>.</w:t>
      </w:r>
    </w:p>
    <w:p w:rsidR="00435A0F" w:rsidRPr="000A1A88" w:rsidRDefault="00435A0F" w:rsidP="00435A0F">
      <w:pPr>
        <w:ind w:firstLine="709"/>
        <w:jc w:val="both"/>
        <w:rPr>
          <w:szCs w:val="28"/>
        </w:rPr>
      </w:pPr>
    </w:p>
    <w:p w:rsidR="00070DD4" w:rsidRDefault="00A77478" w:rsidP="00070DD4">
      <w:pPr>
        <w:jc w:val="center"/>
        <w:rPr>
          <w:szCs w:val="28"/>
        </w:rPr>
      </w:pPr>
      <w:r>
        <w:object w:dxaOrig="8077" w:dyaOrig="10839">
          <v:shape id="_x0000_i1031" type="#_x0000_t75" style="width:403.8pt;height:541.85pt" o:ole="">
            <v:imagedata r:id="rId19" o:title=""/>
          </v:shape>
          <o:OLEObject Type="Embed" ProgID="CorelDRAW.Graphic.11" ShapeID="_x0000_i1031" DrawAspect="Content" ObjectID="_1515929111" r:id="rId20"/>
        </w:object>
      </w:r>
    </w:p>
    <w:p w:rsidR="00070DD4" w:rsidRDefault="00435A0F" w:rsidP="00435A0F">
      <w:pPr>
        <w:jc w:val="center"/>
        <w:rPr>
          <w:szCs w:val="28"/>
        </w:rPr>
      </w:pPr>
      <w:r>
        <w:rPr>
          <w:szCs w:val="28"/>
        </w:rPr>
        <w:t>Рисунок 2. Классификация техники защиты</w:t>
      </w:r>
    </w:p>
    <w:p w:rsidR="00435A0F" w:rsidRDefault="00435A0F" w:rsidP="00435A0F">
      <w:pPr>
        <w:ind w:firstLine="709"/>
        <w:jc w:val="both"/>
        <w:rPr>
          <w:b/>
          <w:szCs w:val="28"/>
        </w:rPr>
      </w:pPr>
      <w:r>
        <w:rPr>
          <w:b/>
          <w:szCs w:val="28"/>
        </w:rPr>
        <w:lastRenderedPageBreak/>
        <w:t xml:space="preserve">2.2.3 </w:t>
      </w:r>
      <w:r w:rsidRPr="00740907">
        <w:rPr>
          <w:b/>
          <w:szCs w:val="28"/>
        </w:rPr>
        <w:t>Техника вратаря</w:t>
      </w:r>
    </w:p>
    <w:p w:rsidR="00435A0F" w:rsidRPr="00740907" w:rsidRDefault="00435A0F" w:rsidP="00435A0F">
      <w:pPr>
        <w:ind w:firstLine="709"/>
        <w:jc w:val="both"/>
        <w:rPr>
          <w:b/>
          <w:szCs w:val="28"/>
        </w:rPr>
      </w:pPr>
    </w:p>
    <w:p w:rsidR="00435A0F" w:rsidRPr="000A1A88" w:rsidRDefault="00435A0F" w:rsidP="00435A0F">
      <w:pPr>
        <w:ind w:firstLine="709"/>
        <w:jc w:val="both"/>
        <w:rPr>
          <w:szCs w:val="28"/>
        </w:rPr>
      </w:pPr>
      <w:r w:rsidRPr="000A1A88">
        <w:rPr>
          <w:szCs w:val="28"/>
        </w:rPr>
        <w:t>Не пропустить мяч в ворота и организовать контратаку</w:t>
      </w:r>
      <w:r>
        <w:rPr>
          <w:szCs w:val="28"/>
        </w:rPr>
        <w:t xml:space="preserve"> </w:t>
      </w:r>
      <w:r w:rsidRPr="000A1A88">
        <w:rPr>
          <w:szCs w:val="28"/>
        </w:rPr>
        <w:t>вот основные задачи игровой деятельности вратаря. Вся техника игры вратаря делится на тех</w:t>
      </w:r>
      <w:r>
        <w:rPr>
          <w:szCs w:val="28"/>
        </w:rPr>
        <w:t xml:space="preserve">нику защиты и технику нападения (рис. 3). </w:t>
      </w:r>
      <w:r w:rsidRPr="000A1A88">
        <w:rPr>
          <w:szCs w:val="28"/>
        </w:rPr>
        <w:t>Особое значение имеет стойка вратаря, поскольку она обеспечивает готовность к отражению мяча, противодействие и овладение мячом.</w:t>
      </w:r>
    </w:p>
    <w:p w:rsidR="00435A0F" w:rsidRDefault="00435A0F" w:rsidP="00435A0F">
      <w:pPr>
        <w:jc w:val="center"/>
        <w:rPr>
          <w:szCs w:val="28"/>
        </w:rPr>
      </w:pPr>
    </w:p>
    <w:p w:rsidR="00A43C40" w:rsidRDefault="009176BF" w:rsidP="00435A0F">
      <w:pPr>
        <w:jc w:val="center"/>
      </w:pPr>
      <w:r>
        <w:object w:dxaOrig="8856" w:dyaOrig="11232">
          <v:shape id="_x0000_i1032" type="#_x0000_t75" style="width:443.15pt;height:561.9pt" o:ole="">
            <v:imagedata r:id="rId21" o:title=""/>
          </v:shape>
          <o:OLEObject Type="Embed" ProgID="CorelDRAW.Graphic.11" ShapeID="_x0000_i1032" DrawAspect="Content" ObjectID="_1515929112" r:id="rId22"/>
        </w:object>
      </w:r>
    </w:p>
    <w:p w:rsidR="00435A0F" w:rsidRDefault="00435A0F" w:rsidP="00435A0F">
      <w:pPr>
        <w:jc w:val="center"/>
      </w:pPr>
    </w:p>
    <w:p w:rsidR="00435A0F" w:rsidRDefault="00435A0F" w:rsidP="00435A0F">
      <w:pPr>
        <w:jc w:val="center"/>
      </w:pPr>
      <w:r>
        <w:t>Рисунок 3. Классификация техники вратаря</w:t>
      </w:r>
    </w:p>
    <w:p w:rsidR="00435A0F" w:rsidRPr="00070DD4" w:rsidRDefault="00435A0F" w:rsidP="00435A0F">
      <w:pPr>
        <w:jc w:val="center"/>
        <w:rPr>
          <w:szCs w:val="28"/>
        </w:rPr>
        <w:sectPr w:rsidR="00435A0F" w:rsidRPr="00070DD4" w:rsidSect="00A43C40">
          <w:pgSz w:w="11906" w:h="16838" w:code="9"/>
          <w:pgMar w:top="1134" w:right="851" w:bottom="1134" w:left="1701" w:header="709" w:footer="709" w:gutter="0"/>
          <w:cols w:space="708"/>
          <w:docGrid w:linePitch="381"/>
        </w:sectPr>
      </w:pPr>
    </w:p>
    <w:p w:rsidR="00941770" w:rsidRDefault="0024628B" w:rsidP="00941770">
      <w:pPr>
        <w:rPr>
          <w:b/>
        </w:rPr>
      </w:pPr>
      <w:r>
        <w:lastRenderedPageBreak/>
        <w:tab/>
      </w:r>
      <w:r w:rsidRPr="0024628B">
        <w:rPr>
          <w:b/>
        </w:rPr>
        <w:t>ТЕМА 3</w:t>
      </w:r>
      <w:r>
        <w:rPr>
          <w:b/>
        </w:rPr>
        <w:t>.</w:t>
      </w:r>
      <w:r w:rsidRPr="0024628B">
        <w:rPr>
          <w:b/>
        </w:rPr>
        <w:t xml:space="preserve"> ТАКТИКА ИГРЫ В ГАНДБОЛ</w:t>
      </w:r>
    </w:p>
    <w:p w:rsidR="0024628B" w:rsidRDefault="0024628B" w:rsidP="00941770">
      <w:pPr>
        <w:rPr>
          <w:b/>
        </w:rPr>
      </w:pPr>
      <w:r>
        <w:rPr>
          <w:b/>
        </w:rPr>
        <w:tab/>
      </w:r>
    </w:p>
    <w:p w:rsidR="0024628B" w:rsidRDefault="0024628B" w:rsidP="00941770">
      <w:r>
        <w:rPr>
          <w:b/>
        </w:rPr>
        <w:tab/>
      </w:r>
      <w:r w:rsidRPr="0024628B">
        <w:t>3</w:t>
      </w:r>
      <w:r>
        <w:rPr>
          <w:b/>
        </w:rPr>
        <w:t>.</w:t>
      </w:r>
      <w:r>
        <w:t>1 Тактика игры</w:t>
      </w:r>
    </w:p>
    <w:p w:rsidR="0024628B" w:rsidRPr="0024628B" w:rsidRDefault="0024628B" w:rsidP="00941770">
      <w:r>
        <w:tab/>
        <w:t>3.2 Классификация тактики игры</w:t>
      </w:r>
      <w:r w:rsidR="00795D84">
        <w:t xml:space="preserve"> в защите</w:t>
      </w:r>
    </w:p>
    <w:p w:rsidR="00795D84" w:rsidRPr="00795D84" w:rsidRDefault="00795D84" w:rsidP="00795D84">
      <w:pPr>
        <w:ind w:firstLine="709"/>
        <w:jc w:val="both"/>
        <w:rPr>
          <w:szCs w:val="28"/>
        </w:rPr>
      </w:pPr>
      <w:r w:rsidRPr="00795D84">
        <w:rPr>
          <w:szCs w:val="28"/>
        </w:rPr>
        <w:t>3.2.</w:t>
      </w:r>
      <w:r>
        <w:rPr>
          <w:szCs w:val="28"/>
        </w:rPr>
        <w:t>1</w:t>
      </w:r>
      <w:r w:rsidRPr="00795D84">
        <w:rPr>
          <w:szCs w:val="28"/>
        </w:rPr>
        <w:t xml:space="preserve"> Основные принципы защиты</w:t>
      </w:r>
    </w:p>
    <w:p w:rsidR="00795D84" w:rsidRDefault="00795D84" w:rsidP="00795D84">
      <w:pPr>
        <w:ind w:firstLine="709"/>
        <w:jc w:val="both"/>
        <w:rPr>
          <w:szCs w:val="28"/>
        </w:rPr>
      </w:pPr>
      <w:r w:rsidRPr="00795D84">
        <w:rPr>
          <w:szCs w:val="28"/>
        </w:rPr>
        <w:t>3.2.</w:t>
      </w:r>
      <w:r>
        <w:rPr>
          <w:szCs w:val="28"/>
        </w:rPr>
        <w:t>2</w:t>
      </w:r>
      <w:r w:rsidRPr="00795D84">
        <w:rPr>
          <w:szCs w:val="28"/>
        </w:rPr>
        <w:t xml:space="preserve"> Расстановка и функции защитников</w:t>
      </w:r>
    </w:p>
    <w:p w:rsidR="00795D84" w:rsidRPr="00795D84" w:rsidRDefault="00795D84" w:rsidP="00795D84">
      <w:pPr>
        <w:ind w:firstLine="709"/>
        <w:jc w:val="both"/>
        <w:rPr>
          <w:szCs w:val="28"/>
        </w:rPr>
      </w:pPr>
      <w:r>
        <w:rPr>
          <w:szCs w:val="28"/>
        </w:rPr>
        <w:t xml:space="preserve">3.3 </w:t>
      </w:r>
      <w:r>
        <w:t>Классификация тактики игры в нападении</w:t>
      </w:r>
    </w:p>
    <w:p w:rsidR="005D4A8C" w:rsidRPr="005D4A8C" w:rsidRDefault="005D4A8C" w:rsidP="005D4A8C">
      <w:pPr>
        <w:ind w:firstLine="708"/>
        <w:jc w:val="both"/>
        <w:rPr>
          <w:sz w:val="30"/>
          <w:szCs w:val="30"/>
        </w:rPr>
      </w:pPr>
      <w:r w:rsidRPr="005D4A8C">
        <w:rPr>
          <w:sz w:val="30"/>
          <w:szCs w:val="30"/>
        </w:rPr>
        <w:t>3.3.1 Функции игроков (амплуа)</w:t>
      </w:r>
    </w:p>
    <w:p w:rsidR="0024628B" w:rsidRPr="005D4A8C" w:rsidRDefault="0024628B" w:rsidP="004D6B63">
      <w:pPr>
        <w:ind w:firstLine="363"/>
        <w:rPr>
          <w:szCs w:val="28"/>
        </w:rPr>
      </w:pPr>
    </w:p>
    <w:p w:rsidR="004D6B63" w:rsidRPr="0024628B" w:rsidRDefault="0024628B" w:rsidP="0024628B">
      <w:pPr>
        <w:ind w:firstLine="709"/>
        <w:jc w:val="both"/>
        <w:rPr>
          <w:b/>
          <w:szCs w:val="28"/>
        </w:rPr>
      </w:pPr>
      <w:r>
        <w:rPr>
          <w:b/>
          <w:szCs w:val="28"/>
        </w:rPr>
        <w:t>3.</w:t>
      </w:r>
      <w:r w:rsidR="004D6B63" w:rsidRPr="0024628B">
        <w:rPr>
          <w:b/>
          <w:szCs w:val="28"/>
        </w:rPr>
        <w:t>1 Тактика игры</w:t>
      </w:r>
    </w:p>
    <w:p w:rsidR="004D6B63" w:rsidRPr="0024628B" w:rsidRDefault="004D6B63" w:rsidP="0024628B">
      <w:pPr>
        <w:ind w:firstLine="709"/>
        <w:jc w:val="both"/>
        <w:rPr>
          <w:b/>
          <w:szCs w:val="28"/>
        </w:rPr>
      </w:pPr>
    </w:p>
    <w:p w:rsidR="004D6B63" w:rsidRPr="0024628B" w:rsidRDefault="004D6B63" w:rsidP="0024628B">
      <w:pPr>
        <w:ind w:firstLine="709"/>
        <w:jc w:val="both"/>
        <w:rPr>
          <w:szCs w:val="28"/>
        </w:rPr>
      </w:pPr>
      <w:r w:rsidRPr="0024628B">
        <w:rPr>
          <w:szCs w:val="28"/>
        </w:rPr>
        <w:t>Тактика игры – это комплекс индивидуальных, групповых и командных действий, наиболее целесообразно используемых с учетом конкретного соперника и особенностей поединка в целях завоевания игрового преимущества и в конечном итоге – победы.</w:t>
      </w:r>
    </w:p>
    <w:p w:rsidR="004D6B63" w:rsidRPr="0024628B" w:rsidRDefault="004D6B63" w:rsidP="0024628B">
      <w:pPr>
        <w:ind w:firstLine="709"/>
        <w:jc w:val="both"/>
        <w:rPr>
          <w:szCs w:val="28"/>
        </w:rPr>
      </w:pPr>
      <w:r w:rsidRPr="0024628B">
        <w:rPr>
          <w:szCs w:val="28"/>
        </w:rPr>
        <w:t xml:space="preserve">Тактика гандбола непрерывно совершенствуется. Развитие ее отражается в постоянной своеобразной борьбе нападения и защиты. Появление в игре новых – наиболее эффективных – средств и способов защитных действий вызывает необходимость поиска более действенных средств атаки, и наоборот. </w:t>
      </w:r>
    </w:p>
    <w:p w:rsidR="004D6B63" w:rsidRPr="0024628B" w:rsidRDefault="004D6B63" w:rsidP="0024628B">
      <w:pPr>
        <w:ind w:firstLine="709"/>
        <w:jc w:val="both"/>
        <w:rPr>
          <w:szCs w:val="28"/>
        </w:rPr>
      </w:pPr>
      <w:r w:rsidRPr="0024628B">
        <w:rPr>
          <w:szCs w:val="28"/>
        </w:rPr>
        <w:t>Современная тактика требует непрерывного обогащения новыми средствами, способами и формами ведения игры, новыми знаниями. Жизнеспособность тактики команды зависит и от гибкости самой тактики, и от степени творчества в исполнении, от умения заставить работать на победу имеющиеся условия, переиграть конкретного соперника, от способности навязать противнику свою тактику игры.</w:t>
      </w:r>
    </w:p>
    <w:p w:rsidR="004D6B63" w:rsidRPr="0024628B" w:rsidRDefault="004D6B63" w:rsidP="0024628B">
      <w:pPr>
        <w:ind w:firstLine="709"/>
        <w:jc w:val="both"/>
        <w:rPr>
          <w:szCs w:val="28"/>
        </w:rPr>
      </w:pPr>
      <w:r w:rsidRPr="0024628B">
        <w:rPr>
          <w:szCs w:val="28"/>
        </w:rPr>
        <w:t>Главная задача тактики – правильно определить и творчески использовать в каждой конкретной игре средства, способы и формы ведения борьбы, ведущие к победе над конкретным противником, в конкретных условиях. О целесообразном использовании тактического оружия можно вести речь лишь при правильном учете условий поединка (температуры воздуха, освещенности, покрытия игровой площадки; качества мяча и т.д.) и особенно при всесторонней сравнительной оценке возможностей соперничающих команд (стартовые составы и резервы; техническая, физическая и волевая подготовка игроков; тактическая оснащенность и др.). Только полный учет всех факторов предстоящего поединка позволит команде рассчитывать на успех.</w:t>
      </w:r>
    </w:p>
    <w:p w:rsidR="004D6B63" w:rsidRPr="0024628B" w:rsidRDefault="004D6B63" w:rsidP="0024628B">
      <w:pPr>
        <w:ind w:firstLine="709"/>
        <w:jc w:val="both"/>
        <w:rPr>
          <w:szCs w:val="28"/>
        </w:rPr>
      </w:pPr>
      <w:r w:rsidRPr="0024628B">
        <w:rPr>
          <w:szCs w:val="28"/>
        </w:rPr>
        <w:t>Средства ведения игры – технические приемы и способы их исполнения. В рамках тактики – это знание и умение эффективно использовать изученные приемы в конкретной игровой обстановке. Овладение разнообразными средствами ведения игры создает благоприятные условия для использования наиболее гибкой тактики.</w:t>
      </w:r>
    </w:p>
    <w:p w:rsidR="0024628B" w:rsidRPr="0024628B" w:rsidRDefault="004D6B63" w:rsidP="0024628B">
      <w:pPr>
        <w:ind w:firstLine="709"/>
        <w:jc w:val="both"/>
        <w:rPr>
          <w:szCs w:val="28"/>
        </w:rPr>
      </w:pPr>
      <w:r w:rsidRPr="0024628B">
        <w:rPr>
          <w:szCs w:val="28"/>
        </w:rPr>
        <w:t xml:space="preserve">Способы ведения игры – рациональные индивидуальные, групповые и командные действия игроков в отдельные моменты игры, отражающие </w:t>
      </w:r>
      <w:r w:rsidRPr="0024628B">
        <w:rPr>
          <w:szCs w:val="28"/>
        </w:rPr>
        <w:lastRenderedPageBreak/>
        <w:t>общий тактический замысел достижения</w:t>
      </w:r>
      <w:r w:rsidR="0024628B" w:rsidRPr="0024628B">
        <w:rPr>
          <w:sz w:val="22"/>
          <w:szCs w:val="22"/>
        </w:rPr>
        <w:t xml:space="preserve"> </w:t>
      </w:r>
      <w:r w:rsidR="0024628B" w:rsidRPr="0024628B">
        <w:rPr>
          <w:szCs w:val="28"/>
        </w:rPr>
        <w:t>победы: различные расстановки игроков, системы нападения и защиты и др.</w:t>
      </w:r>
    </w:p>
    <w:p w:rsidR="0024628B" w:rsidRPr="0024628B" w:rsidRDefault="0024628B" w:rsidP="0024628B">
      <w:pPr>
        <w:ind w:firstLine="709"/>
        <w:jc w:val="both"/>
        <w:rPr>
          <w:szCs w:val="28"/>
        </w:rPr>
      </w:pPr>
      <w:r w:rsidRPr="0024628B">
        <w:rPr>
          <w:szCs w:val="28"/>
        </w:rPr>
        <w:t xml:space="preserve">Формы ведения игры – качественное проявление средств и способов ведения игры. Выражаются они действиями игроков (активными или пассивными), темпом игры, умением навязывать противнику манеру игры и темп; использованием права замен; проявлением игровой дисциплины. Форму ведения игры избирает тренер, руководствуясь игровой обстановкой и возможностями команды. К примеру: команда неожиданно овладела мячом и имеет отличные предпосылки для результативной атаки, а тренер умышленно сдерживает игроков и переводит игру в русло медленного позиционного нападения. Мотивом таких действий тренера становятся конкретные обстоятельства: необходимость удержания победного счета игры, исключение риска, слабая техническая готовность игроков, стремление «выиграть» игровое время, а также необходимость </w:t>
      </w:r>
      <w:proofErr w:type="spellStart"/>
      <w:r w:rsidRPr="0024628B">
        <w:rPr>
          <w:szCs w:val="28"/>
        </w:rPr>
        <w:t>наигрывания</w:t>
      </w:r>
      <w:proofErr w:type="spellEnd"/>
      <w:r w:rsidRPr="0024628B">
        <w:rPr>
          <w:szCs w:val="28"/>
        </w:rPr>
        <w:t xml:space="preserve"> состава, утверждение игровой дисциплины.</w:t>
      </w:r>
    </w:p>
    <w:p w:rsidR="0024628B" w:rsidRPr="0024628B" w:rsidRDefault="0024628B" w:rsidP="0024628B">
      <w:pPr>
        <w:ind w:firstLine="709"/>
        <w:jc w:val="both"/>
        <w:rPr>
          <w:szCs w:val="28"/>
        </w:rPr>
      </w:pPr>
      <w:r w:rsidRPr="0024628B">
        <w:rPr>
          <w:szCs w:val="28"/>
        </w:rPr>
        <w:t>Игровая дисциплина – показатель спортивного интеллекта игрока и команды, свидетельство и проявление высокого мастерства, активная демонстрация индивидуальной инициативы и творчества в условиях четкого подчинения действий отдельного игрока интересам команды, умение твердо выполнять задуманное в течение всего матча; проявление собранности, чувства долга и достоинства, высокого морального духа. Поддержание высокой игровой дисциплины – обязательное условие достижение успеха в соревнованиях с любым противником, залог роста мастерства игроков.</w:t>
      </w:r>
    </w:p>
    <w:p w:rsidR="00F60453" w:rsidRDefault="00F60453" w:rsidP="0024628B">
      <w:pPr>
        <w:ind w:firstLine="709"/>
        <w:jc w:val="both"/>
        <w:rPr>
          <w:szCs w:val="28"/>
        </w:rPr>
      </w:pPr>
    </w:p>
    <w:p w:rsidR="00795D84" w:rsidRDefault="00795D84" w:rsidP="0024628B">
      <w:pPr>
        <w:ind w:firstLine="709"/>
        <w:jc w:val="both"/>
        <w:rPr>
          <w:b/>
          <w:szCs w:val="28"/>
        </w:rPr>
      </w:pPr>
    </w:p>
    <w:p w:rsidR="0024628B" w:rsidRDefault="00795D84" w:rsidP="0024628B">
      <w:pPr>
        <w:ind w:firstLine="709"/>
        <w:jc w:val="both"/>
        <w:rPr>
          <w:b/>
          <w:szCs w:val="28"/>
        </w:rPr>
      </w:pPr>
      <w:r>
        <w:rPr>
          <w:b/>
          <w:szCs w:val="28"/>
        </w:rPr>
        <w:t>3.2</w:t>
      </w:r>
      <w:r w:rsidR="0024628B" w:rsidRPr="0024628B">
        <w:rPr>
          <w:b/>
          <w:szCs w:val="28"/>
        </w:rPr>
        <w:t xml:space="preserve"> Классификация тактики  игры в защите</w:t>
      </w:r>
    </w:p>
    <w:p w:rsidR="00795D84" w:rsidRDefault="00795D84" w:rsidP="0024628B">
      <w:pPr>
        <w:ind w:firstLine="709"/>
        <w:jc w:val="both"/>
        <w:rPr>
          <w:b/>
          <w:szCs w:val="28"/>
        </w:rPr>
      </w:pPr>
    </w:p>
    <w:p w:rsidR="0024628B" w:rsidRPr="0024628B" w:rsidRDefault="0024628B" w:rsidP="0024628B">
      <w:pPr>
        <w:ind w:firstLine="709"/>
        <w:jc w:val="both"/>
        <w:rPr>
          <w:szCs w:val="28"/>
        </w:rPr>
      </w:pPr>
      <w:r w:rsidRPr="0024628B">
        <w:rPr>
          <w:szCs w:val="28"/>
        </w:rPr>
        <w:t>Умелая защита не только закрепляет успех команды, достигнутый в нападении, но и придает уверенность в дальнейших действиях. Защитные действия являются ответом на нападающие действия соперника и организуются в зависимости от особенности  тактики соперников. Классификация тактических действий представлена на рисунке (рисунок 1).</w:t>
      </w:r>
    </w:p>
    <w:p w:rsidR="0024628B" w:rsidRPr="0024628B" w:rsidRDefault="0024628B" w:rsidP="0024628B">
      <w:pPr>
        <w:ind w:firstLine="709"/>
        <w:jc w:val="both"/>
        <w:rPr>
          <w:szCs w:val="28"/>
        </w:rPr>
      </w:pPr>
    </w:p>
    <w:p w:rsidR="0024628B" w:rsidRDefault="00435A0F" w:rsidP="0024628B">
      <w:pPr>
        <w:ind w:firstLine="709"/>
        <w:jc w:val="both"/>
        <w:rPr>
          <w:szCs w:val="28"/>
        </w:rPr>
      </w:pPr>
      <w:r w:rsidRPr="0024628B">
        <w:rPr>
          <w:szCs w:val="28"/>
        </w:rPr>
        <w:object w:dxaOrig="7227" w:dyaOrig="1656">
          <v:shape id="_x0000_i1033" type="#_x0000_t75" style="width:347.4pt;height:1in" o:ole="">
            <v:imagedata r:id="rId23" o:title=""/>
          </v:shape>
          <o:OLEObject Type="Embed" ProgID="CorelDRAW.Graphic.11" ShapeID="_x0000_i1033" DrawAspect="Content" ObjectID="_1515929113" r:id="rId24"/>
        </w:object>
      </w:r>
    </w:p>
    <w:p w:rsidR="0024628B" w:rsidRPr="0024628B" w:rsidRDefault="0024628B" w:rsidP="0024628B">
      <w:pPr>
        <w:ind w:firstLine="709"/>
        <w:jc w:val="both"/>
        <w:rPr>
          <w:szCs w:val="28"/>
        </w:rPr>
      </w:pPr>
      <w:r w:rsidRPr="0024628B">
        <w:rPr>
          <w:szCs w:val="28"/>
        </w:rPr>
        <w:t>Рисунок 1 – Классификация тактики игры в защите</w:t>
      </w:r>
    </w:p>
    <w:p w:rsidR="0024628B" w:rsidRPr="0024628B" w:rsidRDefault="0024628B" w:rsidP="0024628B">
      <w:pPr>
        <w:ind w:firstLine="709"/>
        <w:jc w:val="both"/>
        <w:rPr>
          <w:szCs w:val="28"/>
        </w:rPr>
      </w:pPr>
    </w:p>
    <w:p w:rsidR="0024628B" w:rsidRPr="0024628B" w:rsidRDefault="0024628B" w:rsidP="0024628B">
      <w:pPr>
        <w:ind w:firstLine="709"/>
        <w:jc w:val="both"/>
        <w:rPr>
          <w:szCs w:val="28"/>
        </w:rPr>
      </w:pPr>
      <w:r w:rsidRPr="0024628B">
        <w:rPr>
          <w:szCs w:val="28"/>
        </w:rPr>
        <w:t>Тактика защиты включает в себя индивидуальные групповые и командные действия.</w:t>
      </w:r>
    </w:p>
    <w:p w:rsidR="0024628B" w:rsidRPr="0024628B" w:rsidRDefault="0024628B" w:rsidP="0024628B">
      <w:pPr>
        <w:ind w:firstLine="709"/>
        <w:jc w:val="both"/>
        <w:rPr>
          <w:szCs w:val="28"/>
        </w:rPr>
      </w:pPr>
      <w:r w:rsidRPr="0024628B">
        <w:rPr>
          <w:szCs w:val="28"/>
        </w:rPr>
        <w:t xml:space="preserve">Каждая группа включает в себя несколько видов действия. Вид действия характеризуется взаимным расположением или взаимным перемещением игроков относительно друг друга. Иначе говоря, появляется </w:t>
      </w:r>
      <w:r w:rsidRPr="0024628B">
        <w:rPr>
          <w:szCs w:val="28"/>
        </w:rPr>
        <w:lastRenderedPageBreak/>
        <w:t>система действия. Система игры – организация</w:t>
      </w:r>
      <w:r w:rsidRPr="0024628B">
        <w:rPr>
          <w:sz w:val="22"/>
          <w:szCs w:val="22"/>
        </w:rPr>
        <w:t xml:space="preserve"> </w:t>
      </w:r>
      <w:r w:rsidRPr="0024628B">
        <w:rPr>
          <w:szCs w:val="28"/>
        </w:rPr>
        <w:t>взаимодействия игроков, в которой определены функции каждого игрока и в соответствии с функциями обусловлена расстановка на площадке.</w:t>
      </w:r>
    </w:p>
    <w:p w:rsidR="0024628B" w:rsidRPr="0024628B" w:rsidRDefault="0024628B" w:rsidP="0024628B">
      <w:pPr>
        <w:ind w:firstLine="709"/>
        <w:jc w:val="both"/>
        <w:rPr>
          <w:szCs w:val="28"/>
        </w:rPr>
      </w:pPr>
      <w:r w:rsidRPr="0024628B">
        <w:rPr>
          <w:szCs w:val="28"/>
        </w:rPr>
        <w:t>Индивидуальные действия – это самостоятельные действия игрока, направленных на решение поставленных перед командой тактических задач, осуществляемых им без непосредственной помощи партнера (рисунок 2).</w:t>
      </w:r>
    </w:p>
    <w:p w:rsidR="0024628B" w:rsidRPr="0024628B" w:rsidRDefault="0024628B" w:rsidP="0024628B">
      <w:pPr>
        <w:ind w:firstLine="709"/>
        <w:jc w:val="both"/>
        <w:rPr>
          <w:szCs w:val="28"/>
        </w:rPr>
      </w:pPr>
      <w:r w:rsidRPr="0024628B">
        <w:rPr>
          <w:szCs w:val="28"/>
        </w:rPr>
        <w:t>Групповые действия – это взаимодействия нескольких игроков выполняющих часть командной задачи (рисунок 3).</w:t>
      </w:r>
    </w:p>
    <w:p w:rsidR="0024628B" w:rsidRPr="0024628B" w:rsidRDefault="0024628B" w:rsidP="0024628B">
      <w:pPr>
        <w:ind w:firstLine="709"/>
        <w:jc w:val="both"/>
        <w:rPr>
          <w:szCs w:val="28"/>
        </w:rPr>
      </w:pPr>
      <w:r w:rsidRPr="0024628B">
        <w:rPr>
          <w:szCs w:val="28"/>
        </w:rPr>
        <w:t>Командная тактика – это взаимодействия всех игроков команды, направленные на решение общекомандной задачи (рисунок 4).</w:t>
      </w:r>
    </w:p>
    <w:p w:rsidR="0024628B" w:rsidRPr="0024628B" w:rsidRDefault="0024628B" w:rsidP="0024628B">
      <w:pPr>
        <w:ind w:firstLine="709"/>
        <w:jc w:val="both"/>
        <w:rPr>
          <w:szCs w:val="28"/>
        </w:rPr>
      </w:pPr>
    </w:p>
    <w:p w:rsidR="0024628B" w:rsidRPr="0024628B" w:rsidRDefault="0024628B" w:rsidP="0024628B">
      <w:pPr>
        <w:ind w:firstLine="709"/>
        <w:jc w:val="both"/>
        <w:rPr>
          <w:szCs w:val="28"/>
        </w:rPr>
      </w:pPr>
      <w:r w:rsidRPr="0024628B">
        <w:rPr>
          <w:szCs w:val="28"/>
        </w:rPr>
        <w:object w:dxaOrig="4321" w:dyaOrig="6147">
          <v:shape id="_x0000_i1034" type="#_x0000_t75" style="width:3in;height:307.3pt" o:ole="">
            <v:imagedata r:id="rId25" o:title=""/>
          </v:shape>
          <o:OLEObject Type="Embed" ProgID="CorelDRAW.Graphic.11" ShapeID="_x0000_i1034" DrawAspect="Content" ObjectID="_1515929114" r:id="rId26"/>
        </w:object>
      </w:r>
    </w:p>
    <w:p w:rsidR="0024628B" w:rsidRPr="0024628B" w:rsidRDefault="0024628B" w:rsidP="0024628B">
      <w:pPr>
        <w:ind w:firstLine="709"/>
        <w:jc w:val="both"/>
        <w:rPr>
          <w:szCs w:val="28"/>
        </w:rPr>
      </w:pPr>
    </w:p>
    <w:p w:rsidR="0024628B" w:rsidRPr="0024628B" w:rsidRDefault="0024628B" w:rsidP="0024628B">
      <w:pPr>
        <w:ind w:firstLine="709"/>
        <w:jc w:val="both"/>
        <w:rPr>
          <w:szCs w:val="28"/>
        </w:rPr>
      </w:pPr>
      <w:r w:rsidRPr="0024628B">
        <w:rPr>
          <w:szCs w:val="28"/>
        </w:rPr>
        <w:t>Рисунок 2 – Классификация индивидуальных действий в защите</w:t>
      </w:r>
    </w:p>
    <w:p w:rsidR="0024628B" w:rsidRPr="0024628B" w:rsidRDefault="0024628B" w:rsidP="0024628B">
      <w:pPr>
        <w:ind w:firstLine="709"/>
        <w:jc w:val="both"/>
        <w:rPr>
          <w:szCs w:val="28"/>
        </w:rPr>
      </w:pPr>
    </w:p>
    <w:p w:rsidR="0024628B" w:rsidRPr="0024628B" w:rsidRDefault="0024628B" w:rsidP="0024628B">
      <w:pPr>
        <w:ind w:firstLine="709"/>
        <w:jc w:val="both"/>
        <w:rPr>
          <w:szCs w:val="28"/>
        </w:rPr>
      </w:pPr>
      <w:r w:rsidRPr="0024628B">
        <w:rPr>
          <w:szCs w:val="28"/>
        </w:rPr>
        <w:object w:dxaOrig="4849" w:dyaOrig="3033">
          <v:shape id="_x0000_i1035" type="#_x0000_t75" style="width:242.7pt;height:151.4pt" o:ole="">
            <v:imagedata r:id="rId27" o:title=""/>
          </v:shape>
          <o:OLEObject Type="Embed" ProgID="CorelDRAW.Graphic.11" ShapeID="_x0000_i1035" DrawAspect="Content" ObjectID="_1515929115" r:id="rId28"/>
        </w:object>
      </w:r>
    </w:p>
    <w:p w:rsidR="0024628B" w:rsidRPr="0024628B" w:rsidRDefault="0024628B" w:rsidP="0024628B">
      <w:pPr>
        <w:ind w:firstLine="709"/>
        <w:jc w:val="both"/>
        <w:rPr>
          <w:szCs w:val="28"/>
        </w:rPr>
      </w:pPr>
    </w:p>
    <w:p w:rsidR="0024628B" w:rsidRPr="0024628B" w:rsidRDefault="0024628B" w:rsidP="0024628B">
      <w:pPr>
        <w:ind w:firstLine="709"/>
        <w:jc w:val="both"/>
        <w:rPr>
          <w:szCs w:val="28"/>
        </w:rPr>
      </w:pPr>
      <w:r w:rsidRPr="0024628B">
        <w:rPr>
          <w:szCs w:val="28"/>
        </w:rPr>
        <w:t>Рисунок 3 – Классификация групповых действий в защите</w:t>
      </w:r>
    </w:p>
    <w:p w:rsidR="0024628B" w:rsidRPr="0024628B" w:rsidRDefault="0024628B" w:rsidP="0024628B">
      <w:pPr>
        <w:ind w:firstLine="709"/>
        <w:jc w:val="both"/>
        <w:rPr>
          <w:szCs w:val="28"/>
        </w:rPr>
      </w:pPr>
    </w:p>
    <w:p w:rsidR="0024628B" w:rsidRPr="0024628B" w:rsidRDefault="0024628B" w:rsidP="0024628B">
      <w:pPr>
        <w:ind w:firstLine="709"/>
        <w:jc w:val="both"/>
        <w:rPr>
          <w:szCs w:val="28"/>
        </w:rPr>
      </w:pPr>
    </w:p>
    <w:p w:rsidR="0024628B" w:rsidRPr="0024628B" w:rsidRDefault="0024628B" w:rsidP="0024628B">
      <w:pPr>
        <w:ind w:firstLine="709"/>
        <w:jc w:val="both"/>
        <w:rPr>
          <w:szCs w:val="28"/>
        </w:rPr>
      </w:pPr>
      <w:r w:rsidRPr="0024628B">
        <w:rPr>
          <w:szCs w:val="28"/>
        </w:rPr>
        <w:object w:dxaOrig="7218" w:dyaOrig="5410">
          <v:shape id="_x0000_i1036" type="#_x0000_t75" style="width:321.4pt;height:233.05pt" o:ole="">
            <v:imagedata r:id="rId29" o:title=""/>
          </v:shape>
          <o:OLEObject Type="Embed" ProgID="CorelDRAW.Graphic.11" ShapeID="_x0000_i1036" DrawAspect="Content" ObjectID="_1515929116" r:id="rId30"/>
        </w:object>
      </w:r>
    </w:p>
    <w:p w:rsidR="0024628B" w:rsidRPr="0024628B" w:rsidRDefault="0024628B" w:rsidP="0024628B">
      <w:pPr>
        <w:ind w:firstLine="709"/>
        <w:jc w:val="both"/>
        <w:rPr>
          <w:szCs w:val="28"/>
        </w:rPr>
      </w:pPr>
      <w:r w:rsidRPr="0024628B">
        <w:rPr>
          <w:szCs w:val="28"/>
        </w:rPr>
        <w:t>Рисунок 4 – Классификация командных действий в защите</w:t>
      </w:r>
    </w:p>
    <w:p w:rsidR="0024628B" w:rsidRPr="0024628B" w:rsidRDefault="0024628B" w:rsidP="0024628B">
      <w:pPr>
        <w:ind w:firstLine="709"/>
        <w:jc w:val="both"/>
        <w:rPr>
          <w:b/>
          <w:szCs w:val="28"/>
        </w:rPr>
      </w:pPr>
    </w:p>
    <w:p w:rsidR="0024628B" w:rsidRPr="0024628B" w:rsidRDefault="0024628B" w:rsidP="0024628B">
      <w:pPr>
        <w:ind w:firstLine="709"/>
        <w:jc w:val="both"/>
        <w:rPr>
          <w:b/>
          <w:szCs w:val="28"/>
        </w:rPr>
      </w:pPr>
    </w:p>
    <w:p w:rsidR="0024628B" w:rsidRDefault="0024628B" w:rsidP="0024628B">
      <w:pPr>
        <w:ind w:firstLine="709"/>
        <w:jc w:val="both"/>
        <w:rPr>
          <w:b/>
          <w:szCs w:val="28"/>
        </w:rPr>
      </w:pPr>
      <w:r w:rsidRPr="0024628B">
        <w:rPr>
          <w:b/>
          <w:szCs w:val="28"/>
        </w:rPr>
        <w:t>3.2</w:t>
      </w:r>
      <w:r>
        <w:rPr>
          <w:b/>
          <w:szCs w:val="28"/>
        </w:rPr>
        <w:t>.</w:t>
      </w:r>
      <w:r w:rsidR="00795D84">
        <w:rPr>
          <w:b/>
          <w:szCs w:val="28"/>
        </w:rPr>
        <w:t>1</w:t>
      </w:r>
      <w:r w:rsidRPr="0024628B">
        <w:rPr>
          <w:b/>
          <w:szCs w:val="28"/>
        </w:rPr>
        <w:t xml:space="preserve"> Основные принципы защиты</w:t>
      </w:r>
    </w:p>
    <w:p w:rsidR="0024628B" w:rsidRPr="0024628B" w:rsidRDefault="0024628B" w:rsidP="0024628B">
      <w:pPr>
        <w:ind w:firstLine="709"/>
        <w:jc w:val="both"/>
        <w:rPr>
          <w:b/>
          <w:szCs w:val="28"/>
        </w:rPr>
      </w:pPr>
    </w:p>
    <w:p w:rsidR="0024628B" w:rsidRPr="0024628B" w:rsidRDefault="0024628B" w:rsidP="0024628B">
      <w:pPr>
        <w:ind w:firstLine="709"/>
        <w:jc w:val="both"/>
        <w:rPr>
          <w:szCs w:val="28"/>
        </w:rPr>
      </w:pPr>
      <w:r w:rsidRPr="0024628B">
        <w:rPr>
          <w:szCs w:val="28"/>
        </w:rPr>
        <w:t>Организуя игру команды в защите, тренер всегда учитывает качество физической, технической, психической и индивидуальной тактической подготовки исполнителей. Еще не так давно в основе формирования команды лежало исключительно качество действий игроков в нападении. Сегодня подход к защите в целом и к ее составляющим принципиально иной. При определении стартового состава тренер в равной степени учитывает, прежде всего, задачи команды в нападении и в защите (можно отметить даже некоторое предпочтение надежности защитных порядков, ибо в стартовый состав обязательно входят лучшие защитники). Другая важная тенденция комплектования защиты – привлечение в нее высокорослых игроков, несмотря на их, несколько более слабую, техническую оснащенность (по сравнению с другими защитниками). Именно из высокорослых игроков формируются на ближних подступах к воротам в центре плотные, почти непробиваемые заслоны.</w:t>
      </w:r>
    </w:p>
    <w:p w:rsidR="0024628B" w:rsidRPr="0024628B" w:rsidRDefault="0024628B" w:rsidP="0024628B">
      <w:pPr>
        <w:ind w:firstLine="709"/>
        <w:jc w:val="both"/>
        <w:rPr>
          <w:szCs w:val="28"/>
        </w:rPr>
      </w:pPr>
      <w:r w:rsidRPr="0024628B">
        <w:rPr>
          <w:szCs w:val="28"/>
        </w:rPr>
        <w:t>Защитные порядки команды непременно должны учитывать все сильные и слабые стороны игры нападения соперника. Длительная подготовка защитника, формирование его психики, нацеленное отношение к игре с данным противником постоянно должны быть подчинены решению основных задач защитных действий:</w:t>
      </w:r>
    </w:p>
    <w:p w:rsidR="0024628B" w:rsidRPr="0024628B" w:rsidRDefault="0024628B" w:rsidP="0024628B">
      <w:pPr>
        <w:ind w:firstLine="709"/>
        <w:jc w:val="both"/>
        <w:rPr>
          <w:szCs w:val="28"/>
        </w:rPr>
      </w:pPr>
      <w:r w:rsidRPr="0024628B">
        <w:rPr>
          <w:szCs w:val="28"/>
        </w:rPr>
        <w:t>1.</w:t>
      </w:r>
      <w:r w:rsidRPr="0024628B">
        <w:rPr>
          <w:szCs w:val="28"/>
        </w:rPr>
        <w:tab/>
        <w:t>систематически нарушать взаимодействие игроков соперника, срывать индивидуальные и коллективные перемещения его нападающих. Опережать атаку, разрушать их тактические ходы и комбинации;</w:t>
      </w:r>
    </w:p>
    <w:p w:rsidR="0024628B" w:rsidRPr="0024628B" w:rsidRDefault="0024628B" w:rsidP="0024628B">
      <w:pPr>
        <w:ind w:firstLine="709"/>
        <w:jc w:val="both"/>
        <w:rPr>
          <w:szCs w:val="28"/>
        </w:rPr>
      </w:pPr>
      <w:r w:rsidRPr="0024628B">
        <w:rPr>
          <w:szCs w:val="28"/>
        </w:rPr>
        <w:t>2.</w:t>
      </w:r>
      <w:r w:rsidRPr="0024628B">
        <w:rPr>
          <w:szCs w:val="28"/>
        </w:rPr>
        <w:tab/>
        <w:t>своевременно блокировать броски по воротам;</w:t>
      </w:r>
    </w:p>
    <w:p w:rsidR="0024628B" w:rsidRPr="0024628B" w:rsidRDefault="0024628B" w:rsidP="0024628B">
      <w:pPr>
        <w:ind w:firstLine="709"/>
        <w:jc w:val="both"/>
        <w:rPr>
          <w:szCs w:val="28"/>
        </w:rPr>
      </w:pPr>
      <w:r w:rsidRPr="0024628B">
        <w:rPr>
          <w:szCs w:val="28"/>
        </w:rPr>
        <w:lastRenderedPageBreak/>
        <w:t>3.</w:t>
      </w:r>
      <w:r w:rsidRPr="0024628B">
        <w:rPr>
          <w:szCs w:val="28"/>
        </w:rPr>
        <w:tab/>
        <w:t>отбирать мяч у соперника и переходить в контратаки.</w:t>
      </w:r>
    </w:p>
    <w:p w:rsidR="0024628B" w:rsidRPr="0024628B" w:rsidRDefault="0024628B" w:rsidP="0024628B">
      <w:pPr>
        <w:ind w:firstLine="709"/>
        <w:jc w:val="both"/>
        <w:rPr>
          <w:szCs w:val="28"/>
        </w:rPr>
      </w:pPr>
      <w:r w:rsidRPr="0024628B">
        <w:rPr>
          <w:szCs w:val="28"/>
        </w:rPr>
        <w:t>Действуя в защите, игрок последовательно и постоянно решает одну из задач всей команды. Эти действия игрока всегда должны быть глубоко осознанными. Высокий уровень сознания спортсмена достигается не только подчинением своих действий решению конкретной задачи в обороне, но и учетом основных принципов игры в защите.</w:t>
      </w:r>
    </w:p>
    <w:p w:rsidR="0024628B" w:rsidRPr="0024628B" w:rsidRDefault="0024628B" w:rsidP="0024628B">
      <w:pPr>
        <w:ind w:firstLine="709"/>
        <w:jc w:val="both"/>
        <w:rPr>
          <w:szCs w:val="28"/>
        </w:rPr>
      </w:pPr>
      <w:r w:rsidRPr="0024628B">
        <w:rPr>
          <w:szCs w:val="28"/>
        </w:rPr>
        <w:t>Всякое действие защитника должно закономерно вписываться в сложный комплекс оборонительных действий команды и всякий раз решать определенную частную задачу, быть взаимосвязанным с действиями партнеров, учитывать ход игры. Иначе говоря – любое действие защитника всегда подчинено закономерностям игры. Для</w:t>
      </w:r>
      <w:r>
        <w:rPr>
          <w:szCs w:val="28"/>
        </w:rPr>
        <w:t xml:space="preserve"> </w:t>
      </w:r>
      <w:r w:rsidRPr="0024628B">
        <w:rPr>
          <w:szCs w:val="28"/>
        </w:rPr>
        <w:t>защитника эти закономерности сформированы в основных принципах обороны, определяющих направленность его сознания и конкретизирующих его деятельность.</w:t>
      </w:r>
    </w:p>
    <w:p w:rsidR="0024628B" w:rsidRPr="0024628B" w:rsidRDefault="0024628B" w:rsidP="0024628B">
      <w:pPr>
        <w:ind w:firstLine="709"/>
        <w:jc w:val="both"/>
        <w:rPr>
          <w:szCs w:val="28"/>
        </w:rPr>
      </w:pPr>
      <w:r w:rsidRPr="0024628B">
        <w:rPr>
          <w:szCs w:val="28"/>
        </w:rPr>
        <w:t>Коллективизм. Успех действий команды зависит в первую очередь от слаженности действий игроков. Независимо от индивидуального задания игрокам и от частных задач игровых моментов, независимо от системы или от варианта оборонительных действий главная задача любого защитника всегда едина – защита ворот. Решать ее успешно можно только при условии подчинения всех действий отдельных игроков интересам коллектива, опираясь на взаимную помощь.</w:t>
      </w:r>
    </w:p>
    <w:p w:rsidR="0024628B" w:rsidRPr="0024628B" w:rsidRDefault="0024628B" w:rsidP="0024628B">
      <w:pPr>
        <w:ind w:firstLine="709"/>
        <w:jc w:val="both"/>
        <w:rPr>
          <w:szCs w:val="28"/>
        </w:rPr>
      </w:pPr>
      <w:r w:rsidRPr="0024628B">
        <w:rPr>
          <w:szCs w:val="28"/>
        </w:rPr>
        <w:t>Создание численного преимущества. Защитник всегда обязан смещаться туда, где находится мяч, прикрывая направление броска в ворота и передач мяча нападающим, располагающимся сзади или сбоку от игрока обороны. Перед нападающим с мячом в опасной для ворот зоне всегда следует создавать численный перевес защитников.</w:t>
      </w:r>
    </w:p>
    <w:p w:rsidR="0024628B" w:rsidRPr="0024628B" w:rsidRDefault="0024628B" w:rsidP="0024628B">
      <w:pPr>
        <w:ind w:firstLine="709"/>
        <w:jc w:val="both"/>
        <w:rPr>
          <w:szCs w:val="28"/>
        </w:rPr>
      </w:pPr>
      <w:r w:rsidRPr="0024628B">
        <w:rPr>
          <w:szCs w:val="28"/>
        </w:rPr>
        <w:t>Сохранение активной позиции. Защитник в любой позиции и при любом действии (опека в линии, сопровождение нападающего, выход для блокирования бросков, перехват мяча и др.) обязан удерживать активную позицию, всегда четко решать главную для себя и для команды задачу. Положение защитника за нападающим с мячом – грубейшая ошибка.</w:t>
      </w:r>
    </w:p>
    <w:p w:rsidR="0024628B" w:rsidRPr="0024628B" w:rsidRDefault="0024628B" w:rsidP="0024628B">
      <w:pPr>
        <w:ind w:firstLine="709"/>
        <w:jc w:val="both"/>
        <w:rPr>
          <w:szCs w:val="28"/>
        </w:rPr>
      </w:pPr>
      <w:r w:rsidRPr="0024628B">
        <w:rPr>
          <w:szCs w:val="28"/>
        </w:rPr>
        <w:t>Опережение нападающих. Завершающий бросок – как правило, результат успешных комбинаций (перемещений игроков, передач мяча) нападения. Защитник обязан предвидеть кульминации таких действий и, опережая нападающих, разрушать направление связи, активно блокировать нападающих или перехватывать мяч.</w:t>
      </w:r>
    </w:p>
    <w:p w:rsidR="0024628B" w:rsidRPr="0024628B" w:rsidRDefault="0024628B" w:rsidP="0024628B">
      <w:pPr>
        <w:ind w:firstLine="709"/>
        <w:jc w:val="both"/>
        <w:rPr>
          <w:szCs w:val="28"/>
        </w:rPr>
      </w:pPr>
      <w:r w:rsidRPr="0024628B">
        <w:rPr>
          <w:szCs w:val="28"/>
        </w:rPr>
        <w:t>Агрессивность защиты. Защита постоянно должна активизировать свои действия, стремясь занимать позиции подальше от площади вратаря и поближе к линии свободных бросков. Предупреждая наиболее острое развитие атаки, защитник сам обязан атаковать нападающего. Дальние выходы на наиболее опасных нападающих индивидуальны и носят избирательный характер с учетом особенностей игры нападающих. Цель их – нарушение наигранных связей между игроками атакующей команды.</w:t>
      </w:r>
    </w:p>
    <w:p w:rsidR="0024628B" w:rsidRPr="0024628B" w:rsidRDefault="0024628B" w:rsidP="0024628B">
      <w:pPr>
        <w:ind w:firstLine="709"/>
        <w:jc w:val="both"/>
        <w:rPr>
          <w:szCs w:val="28"/>
        </w:rPr>
      </w:pPr>
      <w:r w:rsidRPr="0024628B">
        <w:rPr>
          <w:szCs w:val="28"/>
        </w:rPr>
        <w:t>Ошибки наименьшей значимости. Выполняя сложные защитные функции, игрок неизбежно допускает отдельные ошибки</w:t>
      </w:r>
      <w:r w:rsidRPr="0024628B">
        <w:rPr>
          <w:sz w:val="22"/>
          <w:szCs w:val="22"/>
        </w:rPr>
        <w:t xml:space="preserve"> </w:t>
      </w:r>
      <w:r w:rsidRPr="0024628B">
        <w:rPr>
          <w:szCs w:val="28"/>
        </w:rPr>
        <w:t xml:space="preserve">Это необходимо предвидеть и (по возможности) предотвращать. Например, если один из </w:t>
      </w:r>
      <w:r w:rsidRPr="0024628B">
        <w:rPr>
          <w:szCs w:val="28"/>
        </w:rPr>
        <w:lastRenderedPageBreak/>
        <w:t>защитников допустил ошибку при позиционном нападении или быстром отрыве и результатом ее стали численное преимущество нападения и неминуемость броска по воротам, защитники должны действовать так, чтобы бросок этот нападающие выполняли из самого невыгодного положения (с фланга, под острым углом к воротам). Защитнику, проигравшему единоборство с нападающим на выходе, упустить форварда можно только в сторону центра, где надежна подстраховка.</w:t>
      </w:r>
    </w:p>
    <w:p w:rsidR="0024628B" w:rsidRPr="0024628B" w:rsidRDefault="0024628B" w:rsidP="0024628B">
      <w:pPr>
        <w:ind w:firstLine="709"/>
        <w:jc w:val="both"/>
        <w:rPr>
          <w:szCs w:val="28"/>
        </w:rPr>
      </w:pPr>
      <w:r w:rsidRPr="0024628B">
        <w:rPr>
          <w:szCs w:val="28"/>
        </w:rPr>
        <w:t>Связь с вратарем. Основной принцип игры в обороне – каждое действие защитников по обороне ворот должно быть взаимосвязано с действиями вратаря.</w:t>
      </w:r>
    </w:p>
    <w:p w:rsidR="0024628B" w:rsidRPr="0024628B" w:rsidRDefault="0024628B" w:rsidP="0024628B">
      <w:pPr>
        <w:ind w:firstLine="709"/>
        <w:jc w:val="both"/>
        <w:rPr>
          <w:szCs w:val="28"/>
        </w:rPr>
      </w:pPr>
      <w:r w:rsidRPr="0024628B">
        <w:rPr>
          <w:szCs w:val="28"/>
        </w:rPr>
        <w:t>Высокая игровая дисциплина в защите предполагает, прежде всего, безукоризненное выполнение каждым игроком команды этого принципа.</w:t>
      </w:r>
    </w:p>
    <w:p w:rsidR="0024628B" w:rsidRPr="0024628B" w:rsidRDefault="0024628B" w:rsidP="0024628B">
      <w:pPr>
        <w:ind w:firstLine="709"/>
        <w:jc w:val="both"/>
        <w:rPr>
          <w:b/>
          <w:szCs w:val="28"/>
        </w:rPr>
      </w:pPr>
    </w:p>
    <w:p w:rsidR="0024628B" w:rsidRDefault="0024628B" w:rsidP="0024628B">
      <w:pPr>
        <w:ind w:firstLine="709"/>
        <w:jc w:val="both"/>
        <w:rPr>
          <w:b/>
          <w:szCs w:val="28"/>
        </w:rPr>
      </w:pPr>
      <w:r w:rsidRPr="0024628B">
        <w:rPr>
          <w:b/>
          <w:szCs w:val="28"/>
        </w:rPr>
        <w:t>3.</w:t>
      </w:r>
      <w:r>
        <w:rPr>
          <w:b/>
          <w:szCs w:val="28"/>
        </w:rPr>
        <w:t>2.</w:t>
      </w:r>
      <w:r w:rsidR="00795D84">
        <w:rPr>
          <w:b/>
          <w:szCs w:val="28"/>
        </w:rPr>
        <w:t>2</w:t>
      </w:r>
      <w:r w:rsidRPr="0024628B">
        <w:rPr>
          <w:b/>
          <w:szCs w:val="28"/>
        </w:rPr>
        <w:t xml:space="preserve"> Расстановка и функции защитников</w:t>
      </w:r>
    </w:p>
    <w:p w:rsidR="00A65304" w:rsidRDefault="00A65304" w:rsidP="0024628B">
      <w:pPr>
        <w:ind w:firstLine="709"/>
        <w:jc w:val="both"/>
        <w:rPr>
          <w:b/>
          <w:szCs w:val="28"/>
        </w:rPr>
      </w:pPr>
    </w:p>
    <w:p w:rsidR="0024628B" w:rsidRPr="0024628B" w:rsidRDefault="0024628B" w:rsidP="0024628B">
      <w:pPr>
        <w:ind w:firstLine="709"/>
        <w:jc w:val="both"/>
        <w:rPr>
          <w:szCs w:val="28"/>
        </w:rPr>
      </w:pPr>
      <w:r w:rsidRPr="0024628B">
        <w:rPr>
          <w:szCs w:val="28"/>
        </w:rPr>
        <w:t xml:space="preserve">Каждому защитнику отводится определенный участок обороны, на котором он решает частные задачи, диктуемые обстановкой. В зависимости от применяемых в команде расстановок игроков защитнику задолго до начала соревнований поручают выполнение определенных функций. В гандболе игроков линии обороны принято называть исходя из названия защищаемых зон: крайние, центральные, полусредние. Защитников, обороняющихся в исходном положении у линии площади вратаря, но имеющих задачу встречать опасных бомбардиров соперника в зоне свободных бросков, называют выходящими. А играющих в центре, но на некотором удалении от площади вратаря – передними. Таким образом, на игровой площадке обороняться (в зависимости от принятой системы защиты или от ее варианта) могут одновременно по два крайних А и полусредних Б (левые и правые), центральный – один В или два (правый и левый) Г и передний – один Д или два (правый и левый) Е защитники (рисунок 5). </w:t>
      </w:r>
    </w:p>
    <w:p w:rsidR="0024628B" w:rsidRPr="0024628B" w:rsidRDefault="0024628B" w:rsidP="0024628B">
      <w:pPr>
        <w:ind w:firstLine="709"/>
        <w:jc w:val="both"/>
        <w:rPr>
          <w:szCs w:val="28"/>
        </w:rPr>
      </w:pPr>
      <w:r w:rsidRPr="0024628B">
        <w:rPr>
          <w:szCs w:val="28"/>
        </w:rPr>
        <w:t>Полусредние защитники могут играть в разных исходных позициях, занимая их как у линии площади вратаря, так и ближе к линии свободных бросков. Позиция этих игроков определяется вариантом действий команды, избранным для защиты: при защите 6:0 они располагаются у линии площади вратаря, а при защите 4:2 – у линии свободных бросков.</w:t>
      </w:r>
    </w:p>
    <w:p w:rsidR="0024628B" w:rsidRPr="0024628B" w:rsidRDefault="0024628B" w:rsidP="0024628B">
      <w:pPr>
        <w:ind w:firstLine="709"/>
        <w:jc w:val="both"/>
        <w:rPr>
          <w:szCs w:val="28"/>
        </w:rPr>
      </w:pPr>
    </w:p>
    <w:p w:rsidR="0024628B" w:rsidRPr="0024628B" w:rsidRDefault="0024628B" w:rsidP="0024628B">
      <w:pPr>
        <w:ind w:firstLine="709"/>
        <w:jc w:val="both"/>
        <w:rPr>
          <w:szCs w:val="28"/>
        </w:rPr>
      </w:pPr>
      <w:r w:rsidRPr="0024628B">
        <w:rPr>
          <w:szCs w:val="28"/>
        </w:rPr>
        <w:object w:dxaOrig="6164" w:dyaOrig="4345">
          <v:shape id="_x0000_i1037" type="#_x0000_t75" style="width:242pt;height:171.45pt" o:ole="">
            <v:imagedata r:id="rId31" o:title=""/>
          </v:shape>
          <o:OLEObject Type="Embed" ProgID="CorelDRAW.Graphic.11" ShapeID="_x0000_i1037" DrawAspect="Content" ObjectID="_1515929117" r:id="rId32"/>
        </w:object>
      </w:r>
    </w:p>
    <w:p w:rsidR="0024628B" w:rsidRPr="0024628B" w:rsidRDefault="0024628B" w:rsidP="0024628B">
      <w:pPr>
        <w:ind w:firstLine="709"/>
        <w:jc w:val="both"/>
        <w:rPr>
          <w:szCs w:val="28"/>
        </w:rPr>
      </w:pPr>
      <w:r w:rsidRPr="0024628B">
        <w:rPr>
          <w:szCs w:val="28"/>
        </w:rPr>
        <w:t>Рисунок 5 – Расстановка защитников</w:t>
      </w:r>
    </w:p>
    <w:p w:rsidR="0024628B" w:rsidRPr="0024628B" w:rsidRDefault="0024628B" w:rsidP="0024628B">
      <w:pPr>
        <w:ind w:firstLine="709"/>
        <w:jc w:val="both"/>
        <w:rPr>
          <w:szCs w:val="28"/>
        </w:rPr>
      </w:pPr>
    </w:p>
    <w:p w:rsidR="0024628B" w:rsidRPr="0024628B" w:rsidRDefault="0024628B" w:rsidP="0024628B">
      <w:pPr>
        <w:ind w:firstLine="709"/>
        <w:jc w:val="both"/>
        <w:rPr>
          <w:szCs w:val="28"/>
        </w:rPr>
      </w:pPr>
      <w:r w:rsidRPr="0024628B">
        <w:rPr>
          <w:szCs w:val="28"/>
        </w:rPr>
        <w:t>Крайние защитники. На этих «постах» обычно играют самые низкорослые. Они должны быть исключительно подвижными, отличаться высокой стартовой скоростью и хорошей реакцией. Крайний защитник, оберегая ворота от бросков с фланга (т.е. противодействуя крайнему нападающему), одновременно исключает (подстраховывает) действия своего соседа по обороне – полусреднего защитника (иногда – линейного). Опека крайнего нападающего подразумевает последовательное воспрепятствование броскам в ворота и перемещениям нападающего к центру площадки.</w:t>
      </w:r>
    </w:p>
    <w:p w:rsidR="0024628B" w:rsidRPr="0024628B" w:rsidRDefault="0024628B" w:rsidP="0024628B">
      <w:pPr>
        <w:ind w:firstLine="709"/>
        <w:jc w:val="both"/>
        <w:rPr>
          <w:szCs w:val="28"/>
        </w:rPr>
      </w:pPr>
      <w:r w:rsidRPr="0024628B">
        <w:rPr>
          <w:szCs w:val="28"/>
        </w:rPr>
        <w:t>Чтобы воспрепятствовать броскам в ворота, защитник, находясь спиной к воротам, должен всегда «иметь» нападающего перед собой, не упуская его в сторону фланга (где нет подстраховки). При уходах нападающего в сторону центра защитник обязан сдерживать нападающего, сопровождая его до ближайшего соседа по обороне. Передав этому соседу своего подопечного, крайний защитник переключается на опеку нападающего, ближайшего к краю. Когда (при таком уходе нападающего) полусредний защитник обороняется впереди (на выходе), необходимо выталкивать нападающего за линию свободных бросков (перед полусредним защитником) и переключаться на опеку полусреднего нападающего, который в этих случаях обычно смещается в сторону фланга. Если же крайний</w:t>
      </w:r>
      <w:r w:rsidRPr="0024628B">
        <w:rPr>
          <w:sz w:val="22"/>
          <w:szCs w:val="22"/>
        </w:rPr>
        <w:t xml:space="preserve"> </w:t>
      </w:r>
      <w:r w:rsidRPr="0024628B">
        <w:rPr>
          <w:szCs w:val="28"/>
        </w:rPr>
        <w:t>нападающий уходит к центру за спиной полусреднего защитника, то сопровождать его необходимо до центрального защитника. Во всех этих случаях крайний защитник подает партнерам сигнал (голосом) о необходимости смены подопечных.</w:t>
      </w:r>
    </w:p>
    <w:p w:rsidR="0024628B" w:rsidRPr="0024628B" w:rsidRDefault="0024628B" w:rsidP="0024628B">
      <w:pPr>
        <w:ind w:firstLine="709"/>
        <w:jc w:val="both"/>
        <w:rPr>
          <w:szCs w:val="28"/>
        </w:rPr>
      </w:pPr>
      <w:r w:rsidRPr="0024628B">
        <w:rPr>
          <w:szCs w:val="28"/>
        </w:rPr>
        <w:t>В случаях, когда мяч находится на противоположном фланге, крайний защитник смещается ближе к центру, но так, чтобы при передаче мяча на его край успеть «взять» своего подопечного. Крайние защитники должны активно участвовать и в подборе мяча.</w:t>
      </w:r>
    </w:p>
    <w:p w:rsidR="0024628B" w:rsidRPr="0024628B" w:rsidRDefault="0024628B" w:rsidP="0024628B">
      <w:pPr>
        <w:ind w:firstLine="709"/>
        <w:jc w:val="both"/>
        <w:rPr>
          <w:szCs w:val="28"/>
        </w:rPr>
      </w:pPr>
      <w:r w:rsidRPr="0024628B">
        <w:rPr>
          <w:szCs w:val="28"/>
        </w:rPr>
        <w:t xml:space="preserve">Полусредние защитники. На этом месте выступают высокотехничные, рослые игроки с хорошей подвижностью, с развитым периферическим зрением и с высоким уровнем тактического мышления. Полусредний защитник опекает, второго от края нападающего команды соперника (полусреднего) и подстраховывает действия соседей по обороне – крайнего и </w:t>
      </w:r>
      <w:r w:rsidRPr="0024628B">
        <w:rPr>
          <w:szCs w:val="28"/>
        </w:rPr>
        <w:lastRenderedPageBreak/>
        <w:t>центрального (при защите 3:3 – переднего) защитников. Основу игры защитника составляют быстрые выходы на полусреднего нападающего с мячом, блокирование бросков, быстрые отходы назад. Для успеха в блокировании мощных бросков с ходу (подставляя себя под бросок) защитник должен обладать смелостью и выдержкой. При смене места полусредним нападающим защитник сопровождает его до соседа по обороне и проводит там смену подопечных: в сторону центра – с передним или центральным защитником, в сторону фланга – с крайним. Если подопечный нападающий занимает позицию у линии площади вратаря, то защитник также опекает его на ближних подступах к воротам (при необходимости проводится смена подопечных) и опекает линейного. Как только полусредний нападающий вернется в заднюю линию нападения (вновь выйдет на свое основное игровое место), полусредний защитник как можно быстрее должен передать линейного центральному защитнику и вновь переключиться на опеку полусреднего нападающего. Когда мяч находится на противоположном краю, защитник смещается ближе к центру и перекрывает траекторию возможной дальней передачи мяча подопечному. Полусредний защитник должен четко отработать взаимодействие с вратарем (особенно при блокировании бросков в ворота) и активно участвовать в организации контратак.</w:t>
      </w:r>
    </w:p>
    <w:p w:rsidR="0024628B" w:rsidRPr="0024628B" w:rsidRDefault="0024628B" w:rsidP="0024628B">
      <w:pPr>
        <w:ind w:firstLine="709"/>
        <w:jc w:val="both"/>
        <w:rPr>
          <w:szCs w:val="28"/>
        </w:rPr>
      </w:pPr>
      <w:r w:rsidRPr="0024628B">
        <w:rPr>
          <w:szCs w:val="28"/>
        </w:rPr>
        <w:t>Центральные защитники. В центре обороны всегда играют наиболее сильные, техничные и разнообразно подготовленные гандболисты. Необходимо именно на этом участке обороны</w:t>
      </w:r>
      <w:r w:rsidRPr="0024628B">
        <w:rPr>
          <w:sz w:val="22"/>
          <w:szCs w:val="22"/>
        </w:rPr>
        <w:t xml:space="preserve"> </w:t>
      </w:r>
      <w:r w:rsidRPr="0024628B">
        <w:rPr>
          <w:szCs w:val="28"/>
        </w:rPr>
        <w:t>сосредоточить самых высоких защитников. Обязанности центрального защитника самые многогранные. Он постоянно плотно опекает линейного и одновременно блокирует броски в ворота, выполняемые с задней линии нападения. При персональной защите, вариантах зонной 5:1 и 3:3, а также при комбинированной защите 5:1 играет один центральный защитник; при других способах и вариантах защиты – два. Оба, размещаясь строго перед серединой ворот у линии площади вратаря, совместно опекают линейного; блокируют броски со средних и дальних дистанций; могут поочередно выходить вперед (для блокирования, «связывания» нападающих, на перехваты мяча); взаимодействуют (подстраховывают) с выходящими или играющими впереди полусредними нападающими; препятствуют проходам крайних нападающих с фланга на фланг; при необходимости меняются подопечными с полусредними (при защите 6:0) и крайними (при варианте 3:3) защитниками. Если на площадке только один центральный защитник, то, как правило, это наиболее опытный игрок команды. Он руководит обороной, постоянно поддерживает (голосом) связь с передним защитником. Центральный защитник должен в совершенстве владеть приемами персональной опеки (большую часть игрового времени ему приходится плотно опекать линейного). Не теряя осязательной связи с линейным, центральный защитник смещается в сторону нахождения мяча, увлекая за собой партнеров по обороне.</w:t>
      </w:r>
    </w:p>
    <w:p w:rsidR="0024628B" w:rsidRPr="0024628B" w:rsidRDefault="0024628B" w:rsidP="0024628B">
      <w:pPr>
        <w:ind w:firstLine="709"/>
        <w:jc w:val="both"/>
        <w:rPr>
          <w:szCs w:val="28"/>
        </w:rPr>
      </w:pPr>
      <w:r w:rsidRPr="0024628B">
        <w:rPr>
          <w:szCs w:val="28"/>
        </w:rPr>
        <w:t xml:space="preserve">При вариантах зонной защиты 6:0 и 5:1 он может выходить вперед (передав линейного полусреднему или другому центральному защитнику) – </w:t>
      </w:r>
      <w:r w:rsidRPr="0024628B">
        <w:rPr>
          <w:szCs w:val="28"/>
        </w:rPr>
        <w:lastRenderedPageBreak/>
        <w:t>на «опасного» (владеющего мячом) нападающего. Центральный защитник организует групповой блок, а при девяти метровых свободных бросках – «стенку».</w:t>
      </w:r>
    </w:p>
    <w:p w:rsidR="0024628B" w:rsidRPr="0024628B" w:rsidRDefault="0024628B" w:rsidP="0024628B">
      <w:pPr>
        <w:ind w:firstLine="709"/>
        <w:jc w:val="both"/>
        <w:rPr>
          <w:szCs w:val="28"/>
        </w:rPr>
      </w:pPr>
      <w:r w:rsidRPr="0024628B">
        <w:rPr>
          <w:szCs w:val="28"/>
        </w:rPr>
        <w:t>Передние защитники. В зависимости от избранной системы обороны выдвинутыми вперед могут играть два или один защитник. Передние защитники – наиболее подвижные, выносливые и опытные игроки команды. Они опекают полусредних и разыгрывающего команды соперника, препятствуя им в выполнении бросков в ворота со средних и дальних дистанций, мешают розыгрышу (передачам) мяча, оттесняют нападающих дальше за линию свободных бросков, прерывают их тактические комбинации. Передний защитник, как никто другой в команде, должен иметь хорошо развитое тактическое мышление – уметь</w:t>
      </w:r>
      <w:r w:rsidRPr="0024628B">
        <w:rPr>
          <w:sz w:val="22"/>
          <w:szCs w:val="22"/>
        </w:rPr>
        <w:t xml:space="preserve"> </w:t>
      </w:r>
      <w:r w:rsidRPr="0024628B">
        <w:rPr>
          <w:szCs w:val="28"/>
        </w:rPr>
        <w:t>предвидеть ходы развития атаки, направления очередных передач мяча, возможные перемещения нападающих, развитие комбинаций и по возможности мешать нападению в проведении всех этих действий. Передний защитник часто опекает кого-либо из нападающих персонально. Отсюда – одно из основных требований к этому амплуа: совершенное овладение техникой персональной опеки.</w:t>
      </w:r>
    </w:p>
    <w:p w:rsidR="0024628B" w:rsidRPr="0024628B" w:rsidRDefault="0024628B" w:rsidP="0024628B">
      <w:pPr>
        <w:ind w:firstLine="709"/>
        <w:jc w:val="both"/>
        <w:rPr>
          <w:szCs w:val="28"/>
        </w:rPr>
      </w:pPr>
      <w:r w:rsidRPr="0024628B">
        <w:rPr>
          <w:szCs w:val="28"/>
        </w:rPr>
        <w:t>Каждый защитник должен стремиться к тому, чтобы надежно оборонять ворота не только на отведенном ему месте, но и на местах партнеров.</w:t>
      </w:r>
    </w:p>
    <w:p w:rsidR="0024628B" w:rsidRDefault="0024628B" w:rsidP="0024628B">
      <w:pPr>
        <w:ind w:firstLine="709"/>
        <w:jc w:val="both"/>
        <w:rPr>
          <w:szCs w:val="28"/>
        </w:rPr>
      </w:pPr>
    </w:p>
    <w:p w:rsidR="005D4A8C" w:rsidRDefault="005D4A8C" w:rsidP="0024628B">
      <w:pPr>
        <w:ind w:firstLine="709"/>
        <w:jc w:val="both"/>
        <w:rPr>
          <w:szCs w:val="28"/>
        </w:rPr>
      </w:pPr>
    </w:p>
    <w:p w:rsidR="005D4A8C" w:rsidRPr="00F423F7" w:rsidRDefault="005D4A8C" w:rsidP="00A65304">
      <w:pPr>
        <w:ind w:firstLine="709"/>
        <w:rPr>
          <w:b/>
          <w:sz w:val="30"/>
          <w:szCs w:val="30"/>
        </w:rPr>
      </w:pPr>
      <w:r>
        <w:rPr>
          <w:b/>
          <w:sz w:val="30"/>
          <w:szCs w:val="30"/>
        </w:rPr>
        <w:t>3.3</w:t>
      </w:r>
      <w:r w:rsidRPr="00F423F7">
        <w:rPr>
          <w:b/>
          <w:sz w:val="30"/>
          <w:szCs w:val="30"/>
        </w:rPr>
        <w:t xml:space="preserve"> Классификация тактики  игры в нападении</w:t>
      </w:r>
    </w:p>
    <w:p w:rsidR="005D4A8C" w:rsidRPr="00F423F7" w:rsidRDefault="005D4A8C" w:rsidP="00A65304">
      <w:pPr>
        <w:ind w:firstLine="709"/>
        <w:jc w:val="both"/>
        <w:rPr>
          <w:rFonts w:eastAsia="Calibri"/>
          <w:sz w:val="30"/>
          <w:szCs w:val="30"/>
          <w:lang w:eastAsia="en-US"/>
        </w:rPr>
      </w:pPr>
    </w:p>
    <w:p w:rsidR="005D4A8C" w:rsidRPr="00F423F7" w:rsidRDefault="005D4A8C" w:rsidP="00A65304">
      <w:pPr>
        <w:ind w:firstLine="709"/>
        <w:jc w:val="both"/>
        <w:rPr>
          <w:rFonts w:eastAsia="Calibri"/>
          <w:sz w:val="30"/>
          <w:szCs w:val="30"/>
          <w:lang w:eastAsia="en-US"/>
        </w:rPr>
      </w:pPr>
      <w:r w:rsidRPr="00F423F7">
        <w:rPr>
          <w:rFonts w:eastAsia="Calibri"/>
          <w:sz w:val="30"/>
          <w:szCs w:val="30"/>
          <w:lang w:eastAsia="en-US"/>
        </w:rPr>
        <w:t>Нападение – основной и наиболее активный вид тактических действий. При формировании команд для двухсторонних игр нужно учитывать игровые качества и склонности занимающихся. Игроков, обладающих хорошим рывком, умеющих уверенно ловить мяч на большой скорости, лучше размещать на флангах. Высоких игроков с сильными бросками нужно поставить в центре, в задней линии нападения. В линии игроки должны владеть высокой техникой ловли мяча, хорошо завершать атаку бросками с места, с выпрыгиванием в площадь ворот, с падениями.</w:t>
      </w:r>
    </w:p>
    <w:p w:rsidR="005D4A8C" w:rsidRPr="00F423F7" w:rsidRDefault="005D4A8C" w:rsidP="00A65304">
      <w:pPr>
        <w:ind w:firstLine="709"/>
        <w:jc w:val="both"/>
        <w:rPr>
          <w:sz w:val="30"/>
          <w:szCs w:val="30"/>
        </w:rPr>
      </w:pPr>
      <w:r w:rsidRPr="00F423F7">
        <w:rPr>
          <w:sz w:val="30"/>
          <w:szCs w:val="30"/>
        </w:rPr>
        <w:t>Тактика нападения в гандболе включает в себя три раздела характеризующихся числом действующих игроков. Это индивидуальные, групповые и командные действия.</w:t>
      </w:r>
    </w:p>
    <w:p w:rsidR="005D4A8C" w:rsidRPr="00F423F7" w:rsidRDefault="005D4A8C" w:rsidP="00A65304">
      <w:pPr>
        <w:ind w:firstLine="709"/>
        <w:jc w:val="both"/>
        <w:rPr>
          <w:sz w:val="30"/>
          <w:szCs w:val="30"/>
        </w:rPr>
      </w:pPr>
      <w:r w:rsidRPr="00F423F7">
        <w:rPr>
          <w:sz w:val="30"/>
          <w:szCs w:val="30"/>
        </w:rPr>
        <w:t>Индивидуальные действия – это самостоятельные действия игрока, направленные на решение поставленных перед командой тактических задач, осуществляемых им без непосредственной помощи партнера (рис. 1).</w:t>
      </w:r>
    </w:p>
    <w:p w:rsidR="005D4A8C" w:rsidRPr="00F423F7" w:rsidRDefault="005D4A8C" w:rsidP="00A65304">
      <w:pPr>
        <w:ind w:firstLine="709"/>
        <w:jc w:val="both"/>
        <w:rPr>
          <w:sz w:val="30"/>
          <w:szCs w:val="30"/>
        </w:rPr>
      </w:pPr>
      <w:r w:rsidRPr="00F423F7">
        <w:rPr>
          <w:sz w:val="30"/>
          <w:szCs w:val="30"/>
        </w:rPr>
        <w:t>Групповые действия – это взаимодействие двух или трех игроков, выполняющих часть командной задачи (рис. 2).</w:t>
      </w:r>
    </w:p>
    <w:p w:rsidR="005D4A8C" w:rsidRPr="00F423F7" w:rsidRDefault="005D4A8C" w:rsidP="00A65304">
      <w:pPr>
        <w:ind w:firstLine="709"/>
        <w:jc w:val="both"/>
        <w:rPr>
          <w:sz w:val="30"/>
          <w:szCs w:val="30"/>
        </w:rPr>
      </w:pPr>
      <w:r w:rsidRPr="00F423F7">
        <w:rPr>
          <w:spacing w:val="-2"/>
          <w:sz w:val="30"/>
          <w:szCs w:val="30"/>
        </w:rPr>
        <w:lastRenderedPageBreak/>
        <w:t xml:space="preserve">Командные действия – это взаимодействия всех игроков команды, направленные на решение общекомандной задачи (рис. </w:t>
      </w:r>
      <w:r w:rsidRPr="00F423F7">
        <w:rPr>
          <w:sz w:val="30"/>
          <w:szCs w:val="30"/>
        </w:rPr>
        <w:t>3).</w:t>
      </w:r>
    </w:p>
    <w:p w:rsidR="005D4A8C" w:rsidRPr="00F423F7" w:rsidRDefault="005D4A8C" w:rsidP="00A65304">
      <w:pPr>
        <w:ind w:firstLine="709"/>
        <w:jc w:val="both"/>
        <w:rPr>
          <w:sz w:val="30"/>
          <w:szCs w:val="30"/>
        </w:rPr>
      </w:pPr>
      <w:r w:rsidRPr="00F423F7">
        <w:rPr>
          <w:sz w:val="30"/>
          <w:szCs w:val="30"/>
        </w:rPr>
        <w:t xml:space="preserve">Каждая группа включает в себя несколько видов действия. Вид действия характеризуется взаимным расположением или взаимным перемещением игроков относительно друг друга. Иначе говоря, появляется система действия. </w:t>
      </w:r>
    </w:p>
    <w:p w:rsidR="005D4A8C" w:rsidRPr="00F423F7" w:rsidRDefault="005D4A8C" w:rsidP="005D4A8C">
      <w:pPr>
        <w:ind w:firstLine="360"/>
        <w:jc w:val="both"/>
        <w:rPr>
          <w:sz w:val="30"/>
          <w:szCs w:val="30"/>
        </w:rPr>
      </w:pPr>
    </w:p>
    <w:p w:rsidR="005D4A8C" w:rsidRPr="00F423F7" w:rsidRDefault="005D4A8C" w:rsidP="005D4A8C">
      <w:pPr>
        <w:jc w:val="center"/>
        <w:rPr>
          <w:sz w:val="30"/>
          <w:szCs w:val="30"/>
        </w:rPr>
      </w:pPr>
      <w:r w:rsidRPr="00F423F7">
        <w:rPr>
          <w:sz w:val="30"/>
          <w:szCs w:val="30"/>
        </w:rPr>
        <w:object w:dxaOrig="5077" w:dyaOrig="7585">
          <v:shape id="_x0000_i1038" type="#_x0000_t75" style="width:253.85pt;height:379.3pt" o:ole="">
            <v:imagedata r:id="rId33" o:title=""/>
          </v:shape>
          <o:OLEObject Type="Embed" ProgID="CorelDRAW.Graphic.11" ShapeID="_x0000_i1038" DrawAspect="Content" ObjectID="_1515929118" r:id="rId34"/>
        </w:object>
      </w:r>
    </w:p>
    <w:p w:rsidR="005D4A8C" w:rsidRPr="00F423F7" w:rsidRDefault="005D4A8C" w:rsidP="005D4A8C">
      <w:pPr>
        <w:ind w:firstLine="360"/>
        <w:jc w:val="both"/>
        <w:rPr>
          <w:sz w:val="30"/>
          <w:szCs w:val="30"/>
        </w:rPr>
      </w:pPr>
    </w:p>
    <w:p w:rsidR="005D4A8C" w:rsidRPr="00F423F7" w:rsidRDefault="005D4A8C" w:rsidP="005D4A8C">
      <w:pPr>
        <w:ind w:firstLine="360"/>
        <w:jc w:val="both"/>
        <w:rPr>
          <w:sz w:val="30"/>
          <w:szCs w:val="30"/>
        </w:rPr>
      </w:pPr>
      <w:r w:rsidRPr="00F423F7">
        <w:rPr>
          <w:sz w:val="30"/>
          <w:szCs w:val="30"/>
        </w:rPr>
        <w:t>Рисунок 1 – Индивидуальные тактические действия</w:t>
      </w:r>
    </w:p>
    <w:p w:rsidR="005D4A8C" w:rsidRPr="00F423F7" w:rsidRDefault="005D4A8C" w:rsidP="005D4A8C">
      <w:pPr>
        <w:ind w:firstLine="360"/>
        <w:jc w:val="both"/>
        <w:rPr>
          <w:sz w:val="30"/>
          <w:szCs w:val="30"/>
        </w:rPr>
      </w:pPr>
    </w:p>
    <w:p w:rsidR="005D4A8C" w:rsidRPr="00F423F7" w:rsidRDefault="005D4A8C" w:rsidP="005D4A8C">
      <w:pPr>
        <w:ind w:firstLine="360"/>
        <w:jc w:val="both"/>
        <w:rPr>
          <w:sz w:val="30"/>
          <w:szCs w:val="30"/>
        </w:rPr>
      </w:pPr>
    </w:p>
    <w:p w:rsidR="005D4A8C" w:rsidRPr="00F423F7" w:rsidRDefault="005D4A8C" w:rsidP="005D4A8C">
      <w:pPr>
        <w:jc w:val="center"/>
        <w:rPr>
          <w:sz w:val="30"/>
          <w:szCs w:val="30"/>
        </w:rPr>
      </w:pPr>
      <w:r w:rsidRPr="00F423F7">
        <w:rPr>
          <w:sz w:val="30"/>
          <w:szCs w:val="30"/>
        </w:rPr>
        <w:object w:dxaOrig="3325" w:dyaOrig="7628">
          <v:shape id="_x0000_i1039" type="#_x0000_t75" style="width:166.25pt;height:380.8pt" o:ole="">
            <v:imagedata r:id="rId35" o:title=""/>
          </v:shape>
          <o:OLEObject Type="Embed" ProgID="CorelDRAW.Graphic.11" ShapeID="_x0000_i1039" DrawAspect="Content" ObjectID="_1515929119" r:id="rId36"/>
        </w:object>
      </w:r>
    </w:p>
    <w:p w:rsidR="005D4A8C" w:rsidRPr="00F423F7" w:rsidRDefault="005D4A8C" w:rsidP="005D4A8C">
      <w:pPr>
        <w:ind w:firstLine="360"/>
        <w:jc w:val="both"/>
        <w:rPr>
          <w:sz w:val="30"/>
          <w:szCs w:val="30"/>
        </w:rPr>
      </w:pPr>
      <w:r w:rsidRPr="00F423F7">
        <w:rPr>
          <w:sz w:val="30"/>
          <w:szCs w:val="30"/>
        </w:rPr>
        <w:t>Рисунок 2 – Групповые тактические действия</w:t>
      </w:r>
    </w:p>
    <w:p w:rsidR="005D4A8C" w:rsidRDefault="005D4A8C" w:rsidP="005D4A8C">
      <w:pPr>
        <w:ind w:firstLine="360"/>
        <w:jc w:val="both"/>
        <w:rPr>
          <w:spacing w:val="-2"/>
          <w:sz w:val="30"/>
          <w:szCs w:val="30"/>
        </w:rPr>
      </w:pPr>
    </w:p>
    <w:p w:rsidR="005D4A8C" w:rsidRPr="00F423F7" w:rsidRDefault="005D4A8C" w:rsidP="005D4A8C">
      <w:pPr>
        <w:ind w:firstLine="360"/>
        <w:jc w:val="both"/>
        <w:rPr>
          <w:sz w:val="30"/>
          <w:szCs w:val="30"/>
        </w:rPr>
      </w:pPr>
      <w:r w:rsidRPr="00F423F7">
        <w:rPr>
          <w:spacing w:val="-2"/>
          <w:sz w:val="30"/>
          <w:szCs w:val="30"/>
        </w:rPr>
        <w:t>Система игры – это организация взаимодействия игроков, в которой определены функции каждого игрока и в соответствии с функциями обусловлена расстановка на площадке. Каждый вид действия можно осуществить несколькими способами в зависимости от влияния, которое оказывает перемещение игроков на противника: сосредоточивает их или, наоборот, рассредоточивает по площадке. Способы действия имеют</w:t>
      </w:r>
      <w:r w:rsidRPr="00F423F7">
        <w:rPr>
          <w:sz w:val="30"/>
          <w:szCs w:val="30"/>
        </w:rPr>
        <w:t xml:space="preserve"> дополнительные варианты.</w:t>
      </w:r>
    </w:p>
    <w:p w:rsidR="005D4A8C" w:rsidRPr="00F423F7" w:rsidRDefault="005D4A8C" w:rsidP="005D4A8C">
      <w:pPr>
        <w:ind w:firstLine="360"/>
        <w:jc w:val="both"/>
        <w:rPr>
          <w:sz w:val="30"/>
          <w:szCs w:val="30"/>
        </w:rPr>
      </w:pPr>
    </w:p>
    <w:p w:rsidR="005D4A8C" w:rsidRPr="00F423F7" w:rsidRDefault="005D4A8C" w:rsidP="005D4A8C">
      <w:pPr>
        <w:ind w:firstLine="360"/>
        <w:jc w:val="center"/>
        <w:rPr>
          <w:sz w:val="30"/>
          <w:szCs w:val="30"/>
        </w:rPr>
      </w:pPr>
      <w:r w:rsidRPr="00F423F7">
        <w:rPr>
          <w:sz w:val="30"/>
          <w:szCs w:val="30"/>
        </w:rPr>
        <w:object w:dxaOrig="3325" w:dyaOrig="7628">
          <v:shape id="_x0000_i1040" type="#_x0000_t75" style="width:166.25pt;height:380.8pt" o:ole="">
            <v:imagedata r:id="rId37" o:title=""/>
          </v:shape>
          <o:OLEObject Type="Embed" ProgID="CorelDRAW.Graphic.11" ShapeID="_x0000_i1040" DrawAspect="Content" ObjectID="_1515929120" r:id="rId38"/>
        </w:object>
      </w:r>
    </w:p>
    <w:p w:rsidR="005D4A8C" w:rsidRPr="00F423F7" w:rsidRDefault="005D4A8C" w:rsidP="005D4A8C">
      <w:pPr>
        <w:ind w:firstLine="360"/>
        <w:jc w:val="both"/>
        <w:rPr>
          <w:sz w:val="30"/>
          <w:szCs w:val="30"/>
        </w:rPr>
      </w:pPr>
    </w:p>
    <w:p w:rsidR="005D4A8C" w:rsidRPr="00F423F7" w:rsidRDefault="005D4A8C" w:rsidP="005D4A8C">
      <w:pPr>
        <w:ind w:firstLine="360"/>
        <w:jc w:val="both"/>
        <w:rPr>
          <w:sz w:val="30"/>
          <w:szCs w:val="30"/>
        </w:rPr>
      </w:pPr>
      <w:r w:rsidRPr="00F423F7">
        <w:rPr>
          <w:sz w:val="30"/>
          <w:szCs w:val="30"/>
        </w:rPr>
        <w:t>Рисунок 3 – Командные тактические действия</w:t>
      </w:r>
    </w:p>
    <w:p w:rsidR="005D4A8C" w:rsidRPr="00F423F7" w:rsidRDefault="005D4A8C" w:rsidP="005D4A8C">
      <w:pPr>
        <w:ind w:firstLine="360"/>
        <w:jc w:val="both"/>
        <w:rPr>
          <w:sz w:val="30"/>
          <w:szCs w:val="30"/>
        </w:rPr>
      </w:pPr>
    </w:p>
    <w:p w:rsidR="005D4A8C" w:rsidRPr="00F423F7" w:rsidRDefault="005D4A8C" w:rsidP="005D4A8C">
      <w:pPr>
        <w:ind w:firstLine="360"/>
        <w:jc w:val="both"/>
        <w:rPr>
          <w:sz w:val="30"/>
          <w:szCs w:val="30"/>
        </w:rPr>
      </w:pPr>
      <w:r w:rsidRPr="00F423F7">
        <w:rPr>
          <w:sz w:val="30"/>
          <w:szCs w:val="30"/>
        </w:rPr>
        <w:t>Результат коллективных действий во многом зависит от уровня индивидуального мастерства. Чем разнообразнее арсенал средств и способов ведения игры каждого нападающего, тем легче команде в целом добиться победы. Знание правил применения приемов игры, умение осуществить их на практике дают преимущество нападающему в единоборстве с защитником.</w:t>
      </w:r>
    </w:p>
    <w:p w:rsidR="005D4A8C" w:rsidRPr="00F423F7" w:rsidRDefault="005D4A8C" w:rsidP="005D4A8C">
      <w:pPr>
        <w:ind w:firstLine="360"/>
        <w:jc w:val="both"/>
        <w:rPr>
          <w:sz w:val="30"/>
          <w:szCs w:val="30"/>
        </w:rPr>
      </w:pPr>
      <w:r w:rsidRPr="00F423F7">
        <w:rPr>
          <w:sz w:val="30"/>
          <w:szCs w:val="30"/>
        </w:rPr>
        <w:t>Групповые действия являются той основой, на которой строятся взаимодействия всей команды. Зная правила групповых действий и грамотно осуществив их на практике, можно быстро добиться взятия ворот.</w:t>
      </w:r>
    </w:p>
    <w:p w:rsidR="005D4A8C" w:rsidRPr="00F423F7" w:rsidRDefault="005D4A8C" w:rsidP="005D4A8C">
      <w:pPr>
        <w:ind w:firstLine="360"/>
        <w:jc w:val="both"/>
        <w:rPr>
          <w:sz w:val="30"/>
          <w:szCs w:val="30"/>
        </w:rPr>
      </w:pPr>
      <w:r w:rsidRPr="00F423F7">
        <w:rPr>
          <w:sz w:val="30"/>
          <w:szCs w:val="30"/>
        </w:rPr>
        <w:t xml:space="preserve">В групповых действиях могут принимать участие два или три игрока. Вид группового действия определяется тем, как перемещаются партнеры относительно друг друга: параллельно, </w:t>
      </w:r>
      <w:proofErr w:type="spellStart"/>
      <w:r w:rsidRPr="00F423F7">
        <w:rPr>
          <w:sz w:val="30"/>
          <w:szCs w:val="30"/>
        </w:rPr>
        <w:t>скрестно</w:t>
      </w:r>
      <w:proofErr w:type="spellEnd"/>
      <w:r w:rsidRPr="00F423F7">
        <w:rPr>
          <w:sz w:val="30"/>
          <w:szCs w:val="30"/>
        </w:rPr>
        <w:t xml:space="preserve"> или применив заслон. Каждый вид группового действия может осуществляться несколькими способами. Способ того или иного вида характеризуется воздействием, которое оказывает на защитников это передвижение; сводит их или рассредоточивает.</w:t>
      </w:r>
    </w:p>
    <w:p w:rsidR="005D4A8C" w:rsidRPr="00F423F7" w:rsidRDefault="005D4A8C" w:rsidP="005D4A8C">
      <w:pPr>
        <w:ind w:firstLine="360"/>
        <w:jc w:val="both"/>
        <w:rPr>
          <w:sz w:val="30"/>
          <w:szCs w:val="30"/>
        </w:rPr>
      </w:pPr>
      <w:r w:rsidRPr="00F423F7">
        <w:rPr>
          <w:sz w:val="30"/>
          <w:szCs w:val="30"/>
        </w:rPr>
        <w:lastRenderedPageBreak/>
        <w:t>Командные действия делятся на два вида: стремительное нападение и позиционное нападение. Стремительное нападение включает в себя элемент неожиданности, нападающие действуют против неорганизованной защиты противника. Позиционное нападение предполагает определенную запланированную расстановку игроков защиты и нападения, и борьба идет последовательно на разных позициях. Чтобы осуществить взятие ворот, необходимо применять комбинации индивидуальных и групповых действий.</w:t>
      </w:r>
    </w:p>
    <w:p w:rsidR="005D4A8C" w:rsidRPr="00F423F7" w:rsidRDefault="005D4A8C" w:rsidP="005D4A8C">
      <w:pPr>
        <w:ind w:firstLine="360"/>
        <w:jc w:val="both"/>
        <w:rPr>
          <w:sz w:val="30"/>
          <w:szCs w:val="30"/>
        </w:rPr>
      </w:pPr>
      <w:r w:rsidRPr="00F423F7">
        <w:rPr>
          <w:sz w:val="30"/>
          <w:szCs w:val="30"/>
        </w:rPr>
        <w:t xml:space="preserve">Комбинация – это последовательный ряд индивидуальных и групповых действий, заранее обусловленных местом и определенным составом исполнителей. Комбинации применяются как по ходу игры, так и в процессе применения той или иной системы, так и в стандартных положениях при вбрасывании мяча из-за боковой линии и свободном броске. </w:t>
      </w:r>
    </w:p>
    <w:p w:rsidR="005D4A8C" w:rsidRPr="00F423F7" w:rsidRDefault="005D4A8C" w:rsidP="005D4A8C">
      <w:pPr>
        <w:ind w:firstLine="360"/>
        <w:jc w:val="both"/>
        <w:rPr>
          <w:sz w:val="30"/>
          <w:szCs w:val="30"/>
        </w:rPr>
      </w:pPr>
      <w:r w:rsidRPr="00F423F7">
        <w:rPr>
          <w:sz w:val="30"/>
          <w:szCs w:val="30"/>
        </w:rPr>
        <w:t>Позиционное нападение – это вид командных действий против защиты, организованной в определенную систему. Если быстрая контратака не удалась и противник организовал оборону своих ворот, то нападающие занимают места на площадке вдоль зоны вратаря соответственно своим амплуа. Постепенно ускоряя темп передач мяча, гандболисты разыгрывают различные комбинации в зависимости от выбранной системы нападения, чтобы добиться взятия ворот. Нападение ведется двумя линиями. В первой линии нападения всегда действуют линейные игроки и крайние, во второй – два полусредних и центральный разыгрывающие. При этом крайние игроки могут меняться местами, но функции крайних останутся за ними. Игроки второй линии, меняясь местами и иногда действуя у самой зоны вратаря как на центральной, так и на крайних позициях, все же выполняют роль разыгрывающих, организующих нападение.</w:t>
      </w:r>
    </w:p>
    <w:p w:rsidR="005D4A8C" w:rsidRPr="00F423F7" w:rsidRDefault="005D4A8C" w:rsidP="005D4A8C">
      <w:pPr>
        <w:ind w:firstLine="360"/>
        <w:jc w:val="both"/>
        <w:rPr>
          <w:sz w:val="30"/>
          <w:szCs w:val="30"/>
        </w:rPr>
      </w:pPr>
      <w:r w:rsidRPr="00F423F7">
        <w:rPr>
          <w:sz w:val="30"/>
          <w:szCs w:val="30"/>
        </w:rPr>
        <w:t>Расстановки игроков. Различные расстановки игроков применяются в игре для того, чтобы усложнить противнику игру в защите и дать возможность своим наиболее сильным игрокам принять наиболее активное участие в игре. Основными видами расстановок (рис. 4, 5) в игре в гандбол являются 4–2 (с двумя линейный нападающими) и 3–3 (с одним линейным).</w:t>
      </w:r>
    </w:p>
    <w:p w:rsidR="005D4A8C" w:rsidRPr="00F423F7" w:rsidRDefault="005D4A8C" w:rsidP="005D4A8C">
      <w:pPr>
        <w:ind w:firstLine="360"/>
        <w:jc w:val="both"/>
        <w:rPr>
          <w:sz w:val="30"/>
          <w:szCs w:val="30"/>
        </w:rPr>
      </w:pPr>
    </w:p>
    <w:p w:rsidR="005D4A8C" w:rsidRPr="00F423F7" w:rsidRDefault="005D4A8C" w:rsidP="005D4A8C">
      <w:pPr>
        <w:ind w:firstLine="360"/>
        <w:jc w:val="both"/>
        <w:rPr>
          <w:sz w:val="30"/>
          <w:szCs w:val="30"/>
        </w:rPr>
      </w:pPr>
    </w:p>
    <w:p w:rsidR="005D4A8C" w:rsidRPr="00F423F7" w:rsidRDefault="005D4A8C" w:rsidP="005D4A8C">
      <w:pPr>
        <w:jc w:val="center"/>
        <w:rPr>
          <w:sz w:val="30"/>
          <w:szCs w:val="30"/>
        </w:rPr>
      </w:pPr>
      <w:r w:rsidRPr="00F423F7">
        <w:rPr>
          <w:sz w:val="30"/>
          <w:szCs w:val="30"/>
        </w:rPr>
        <w:object w:dxaOrig="6165" w:dyaOrig="4346">
          <v:shape id="_x0000_i1041" type="#_x0000_t75" style="width:194.45pt;height:138.05pt" o:ole="">
            <v:imagedata r:id="rId39" o:title=""/>
          </v:shape>
          <o:OLEObject Type="Embed" ProgID="CorelDRAW.Graphic.11" ShapeID="_x0000_i1041" DrawAspect="Content" ObjectID="_1515929121" r:id="rId40"/>
        </w:object>
      </w:r>
    </w:p>
    <w:p w:rsidR="005D4A8C" w:rsidRPr="00F423F7" w:rsidRDefault="005D4A8C" w:rsidP="005D4A8C">
      <w:pPr>
        <w:jc w:val="center"/>
        <w:rPr>
          <w:sz w:val="30"/>
          <w:szCs w:val="30"/>
        </w:rPr>
      </w:pPr>
      <w:r w:rsidRPr="00F423F7">
        <w:rPr>
          <w:sz w:val="30"/>
          <w:szCs w:val="30"/>
        </w:rPr>
        <w:t>Рисунок 4 – расстановка игроков 3 – 3</w:t>
      </w:r>
    </w:p>
    <w:p w:rsidR="005D4A8C" w:rsidRPr="00F423F7" w:rsidRDefault="005D4A8C" w:rsidP="005D4A8C">
      <w:pPr>
        <w:jc w:val="center"/>
        <w:rPr>
          <w:sz w:val="30"/>
          <w:szCs w:val="30"/>
        </w:rPr>
      </w:pPr>
    </w:p>
    <w:p w:rsidR="005D4A8C" w:rsidRPr="00F423F7" w:rsidRDefault="005D4A8C" w:rsidP="005D4A8C">
      <w:pPr>
        <w:jc w:val="center"/>
        <w:rPr>
          <w:sz w:val="30"/>
          <w:szCs w:val="30"/>
        </w:rPr>
      </w:pPr>
      <w:r w:rsidRPr="00F423F7">
        <w:rPr>
          <w:sz w:val="30"/>
          <w:szCs w:val="30"/>
        </w:rPr>
        <w:object w:dxaOrig="6165" w:dyaOrig="4346">
          <v:shape id="_x0000_i1042" type="#_x0000_t75" style="width:195.2pt;height:137.3pt" o:ole="">
            <v:imagedata r:id="rId41" o:title=""/>
          </v:shape>
          <o:OLEObject Type="Embed" ProgID="CorelDRAW.Graphic.11" ShapeID="_x0000_i1042" DrawAspect="Content" ObjectID="_1515929122" r:id="rId42"/>
        </w:object>
      </w:r>
    </w:p>
    <w:p w:rsidR="005D4A8C" w:rsidRPr="00F423F7" w:rsidRDefault="005D4A8C" w:rsidP="005D4A8C">
      <w:pPr>
        <w:jc w:val="center"/>
        <w:rPr>
          <w:sz w:val="30"/>
          <w:szCs w:val="30"/>
        </w:rPr>
      </w:pPr>
      <w:r w:rsidRPr="00F423F7">
        <w:rPr>
          <w:sz w:val="30"/>
          <w:szCs w:val="30"/>
        </w:rPr>
        <w:t>Рисунок 5 – Расстановка игроков 4 – 2</w:t>
      </w:r>
    </w:p>
    <w:p w:rsidR="005D4A8C" w:rsidRPr="00F423F7" w:rsidRDefault="005D4A8C" w:rsidP="005D4A8C">
      <w:pPr>
        <w:ind w:firstLine="360"/>
        <w:jc w:val="both"/>
        <w:rPr>
          <w:sz w:val="30"/>
          <w:szCs w:val="30"/>
        </w:rPr>
      </w:pPr>
    </w:p>
    <w:p w:rsidR="005D4A8C" w:rsidRPr="00F423F7" w:rsidRDefault="005D4A8C" w:rsidP="005D4A8C">
      <w:pPr>
        <w:ind w:firstLine="360"/>
        <w:jc w:val="both"/>
        <w:rPr>
          <w:b/>
          <w:sz w:val="30"/>
          <w:szCs w:val="30"/>
        </w:rPr>
      </w:pPr>
      <w:r>
        <w:rPr>
          <w:b/>
          <w:sz w:val="30"/>
          <w:szCs w:val="30"/>
        </w:rPr>
        <w:t>3.3.1</w:t>
      </w:r>
      <w:r w:rsidRPr="00F423F7">
        <w:rPr>
          <w:b/>
          <w:sz w:val="30"/>
          <w:szCs w:val="30"/>
        </w:rPr>
        <w:t xml:space="preserve"> Функции игроков (амплуа)</w:t>
      </w:r>
    </w:p>
    <w:p w:rsidR="005D4A8C" w:rsidRPr="00F423F7" w:rsidRDefault="005D4A8C" w:rsidP="005D4A8C">
      <w:pPr>
        <w:ind w:firstLine="360"/>
        <w:jc w:val="both"/>
        <w:rPr>
          <w:b/>
          <w:sz w:val="30"/>
          <w:szCs w:val="30"/>
        </w:rPr>
      </w:pPr>
    </w:p>
    <w:p w:rsidR="005D4A8C" w:rsidRPr="00F423F7" w:rsidRDefault="005D4A8C" w:rsidP="005D4A8C">
      <w:pPr>
        <w:ind w:firstLine="360"/>
        <w:jc w:val="both"/>
        <w:rPr>
          <w:sz w:val="30"/>
          <w:szCs w:val="30"/>
        </w:rPr>
      </w:pPr>
      <w:r w:rsidRPr="00F423F7">
        <w:rPr>
          <w:sz w:val="30"/>
          <w:szCs w:val="30"/>
        </w:rPr>
        <w:t>В гандболе распределение игроков по функциям предусматривает их деление на игроков первой (передней) линии – крайние и линейные и второй (задней) линии – полусредние и разыгрывающие.</w:t>
      </w:r>
    </w:p>
    <w:p w:rsidR="005D4A8C" w:rsidRPr="00F423F7" w:rsidRDefault="005D4A8C" w:rsidP="005D4A8C">
      <w:pPr>
        <w:ind w:firstLine="360"/>
        <w:jc w:val="both"/>
        <w:rPr>
          <w:sz w:val="30"/>
          <w:szCs w:val="30"/>
        </w:rPr>
      </w:pPr>
      <w:r w:rsidRPr="00F423F7">
        <w:rPr>
          <w:sz w:val="30"/>
          <w:szCs w:val="30"/>
        </w:rPr>
        <w:t>Разыгрывающий игрок. В его функции входит комбинационный розыгрыш мяча, распределение передач мяча между маневренными нападающими. Предпосылки для успешной деятельности разыгрывающего игрока – развитое периферическое зрение, внимание, скоростная и скрытая передача мяча, комплекс обманных движений, успешные дальние броски (опорные) с закрытых позиций и в прыжке. Зона действия – 8–10 м от линии свободного броска.</w:t>
      </w:r>
    </w:p>
    <w:p w:rsidR="005D4A8C" w:rsidRPr="00F423F7" w:rsidRDefault="005D4A8C" w:rsidP="005D4A8C">
      <w:pPr>
        <w:ind w:firstLine="360"/>
        <w:jc w:val="both"/>
        <w:rPr>
          <w:sz w:val="30"/>
          <w:szCs w:val="30"/>
        </w:rPr>
      </w:pPr>
      <w:r w:rsidRPr="00F423F7">
        <w:rPr>
          <w:sz w:val="30"/>
          <w:szCs w:val="30"/>
        </w:rPr>
        <w:t>Полусредний игрок. Наряду с организацией атак полусредний должен принимать активное участие в их завершении. Игрок должен обладать теми же качествами, что и разыгрывающий игрок, но быть выше ростом. Зона действия полусредних игроков – 12–14 м от ворот соперника, где они обычно взаимодействуют   с   партнерами.</w:t>
      </w:r>
    </w:p>
    <w:p w:rsidR="005D4A8C" w:rsidRPr="00F423F7" w:rsidRDefault="005D4A8C" w:rsidP="005D4A8C">
      <w:pPr>
        <w:ind w:firstLine="360"/>
        <w:jc w:val="both"/>
        <w:rPr>
          <w:sz w:val="30"/>
          <w:szCs w:val="30"/>
        </w:rPr>
      </w:pPr>
      <w:r w:rsidRPr="00F423F7">
        <w:rPr>
          <w:sz w:val="30"/>
          <w:szCs w:val="30"/>
        </w:rPr>
        <w:t xml:space="preserve">Крайний нападающий. </w:t>
      </w:r>
      <w:proofErr w:type="gramStart"/>
      <w:r w:rsidRPr="00F423F7">
        <w:rPr>
          <w:sz w:val="30"/>
          <w:szCs w:val="30"/>
        </w:rPr>
        <w:t>Основные задачи – выполнение атакующих действий (бросок по воротам с минимального угла, организация и реализация контратак, взаимодействие с партнерами по нападению (полусредним и линейным).</w:t>
      </w:r>
      <w:proofErr w:type="gramEnd"/>
      <w:r w:rsidRPr="00F423F7">
        <w:rPr>
          <w:sz w:val="30"/>
          <w:szCs w:val="30"/>
        </w:rPr>
        <w:t xml:space="preserve"> Ведущие качества – быстрота, стартовая </w:t>
      </w:r>
      <w:r w:rsidRPr="00F423F7">
        <w:rPr>
          <w:sz w:val="30"/>
          <w:szCs w:val="30"/>
        </w:rPr>
        <w:lastRenderedPageBreak/>
        <w:t>скорость, скоростное выполнение технических приемов, финтов, бросков, а также отличная ориентация.</w:t>
      </w:r>
    </w:p>
    <w:p w:rsidR="005D4A8C" w:rsidRPr="00F423F7" w:rsidRDefault="005D4A8C" w:rsidP="005D4A8C">
      <w:pPr>
        <w:ind w:firstLine="360"/>
        <w:jc w:val="both"/>
        <w:rPr>
          <w:sz w:val="30"/>
          <w:szCs w:val="30"/>
        </w:rPr>
      </w:pPr>
      <w:r w:rsidRPr="00F423F7">
        <w:rPr>
          <w:sz w:val="30"/>
          <w:szCs w:val="30"/>
        </w:rPr>
        <w:t xml:space="preserve">Линейные нападающие. Зона их действия проходит вдоль линии ворот соперника (спиной или боком к вратарю). Важные качества – скорость, ловкость, инициативность, твердость характера, умение своевременно освобождаться от опеки защитника, выполнять броски в падении или в прыжке в зону площадки ворот, взаимодействовать с партнерами по нападению. Линейный нападающий часто </w:t>
      </w:r>
      <w:proofErr w:type="gramStart"/>
      <w:r w:rsidRPr="00F423F7">
        <w:rPr>
          <w:sz w:val="30"/>
          <w:szCs w:val="30"/>
        </w:rPr>
        <w:t>бывает</w:t>
      </w:r>
      <w:proofErr w:type="gramEnd"/>
      <w:r w:rsidRPr="00F423F7">
        <w:rPr>
          <w:sz w:val="30"/>
          <w:szCs w:val="30"/>
        </w:rPr>
        <w:t xml:space="preserve"> ограничен во времени и месте для выполнения приема, поэтому ему необходимо такое качество, как скорость мышления.</w:t>
      </w:r>
    </w:p>
    <w:p w:rsidR="005D4A8C" w:rsidRPr="00F423F7" w:rsidRDefault="005D4A8C" w:rsidP="005D4A8C">
      <w:pPr>
        <w:ind w:firstLine="360"/>
        <w:jc w:val="both"/>
        <w:rPr>
          <w:b/>
          <w:sz w:val="30"/>
          <w:szCs w:val="30"/>
        </w:rPr>
      </w:pPr>
    </w:p>
    <w:p w:rsidR="005D4A8C" w:rsidRPr="0024628B" w:rsidRDefault="005D4A8C" w:rsidP="0024628B">
      <w:pPr>
        <w:ind w:firstLine="709"/>
        <w:jc w:val="both"/>
        <w:rPr>
          <w:szCs w:val="28"/>
        </w:rPr>
      </w:pPr>
    </w:p>
    <w:sectPr w:rsidR="005D4A8C" w:rsidRPr="0024628B" w:rsidSect="00070DD4">
      <w:pgSz w:w="11906" w:h="16838" w:code="9"/>
      <w:pgMar w:top="1134" w:right="851"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B0212"/>
    <w:multiLevelType w:val="hybridMultilevel"/>
    <w:tmpl w:val="03064144"/>
    <w:lvl w:ilvl="0" w:tplc="1F9AC332">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27082425"/>
    <w:multiLevelType w:val="hybridMultilevel"/>
    <w:tmpl w:val="C6EC0198"/>
    <w:lvl w:ilvl="0" w:tplc="A31E34AE">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3035258A"/>
    <w:multiLevelType w:val="hybridMultilevel"/>
    <w:tmpl w:val="A2729FDA"/>
    <w:lvl w:ilvl="0" w:tplc="A31E34AE">
      <w:numFmt w:val="bullet"/>
      <w:lvlText w:val="–"/>
      <w:lvlJc w:val="left"/>
      <w:pPr>
        <w:ind w:left="0" w:hanging="360"/>
      </w:pPr>
      <w:rPr>
        <w:rFonts w:ascii="Times New Roman" w:eastAsia="Times New Roman" w:hAnsi="Times New Roman" w:cs="Times New Roman"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
    <w:nsid w:val="350F4725"/>
    <w:multiLevelType w:val="hybridMultilevel"/>
    <w:tmpl w:val="280E1B56"/>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4">
    <w:nsid w:val="58C65D21"/>
    <w:multiLevelType w:val="hybridMultilevel"/>
    <w:tmpl w:val="26501E6A"/>
    <w:lvl w:ilvl="0" w:tplc="A31E34AE">
      <w:numFmt w:val="bullet"/>
      <w:lvlText w:val="–"/>
      <w:lvlJc w:val="left"/>
      <w:pPr>
        <w:ind w:left="0" w:hanging="360"/>
      </w:pPr>
      <w:rPr>
        <w:rFonts w:ascii="Times New Roman" w:eastAsia="Times New Roman" w:hAnsi="Times New Roman" w:cs="Times New Roman"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708"/>
  <w:drawingGridHorizontalSpacing w:val="140"/>
  <w:displayHorizontalDrawingGridEvery w:val="2"/>
  <w:characterSpacingControl w:val="doNotCompress"/>
  <w:compat/>
  <w:rsids>
    <w:rsidRoot w:val="00941770"/>
    <w:rsid w:val="00070DD4"/>
    <w:rsid w:val="000F1D37"/>
    <w:rsid w:val="00197EE1"/>
    <w:rsid w:val="0024628B"/>
    <w:rsid w:val="00340DFE"/>
    <w:rsid w:val="004345F2"/>
    <w:rsid w:val="00435A0F"/>
    <w:rsid w:val="00495F0F"/>
    <w:rsid w:val="004D6B63"/>
    <w:rsid w:val="005A7497"/>
    <w:rsid w:val="005D1E6D"/>
    <w:rsid w:val="005D4A8C"/>
    <w:rsid w:val="0074009E"/>
    <w:rsid w:val="00795D84"/>
    <w:rsid w:val="008971ED"/>
    <w:rsid w:val="009176BF"/>
    <w:rsid w:val="00925A3C"/>
    <w:rsid w:val="00941770"/>
    <w:rsid w:val="009D31C3"/>
    <w:rsid w:val="00A43C40"/>
    <w:rsid w:val="00A65304"/>
    <w:rsid w:val="00A77478"/>
    <w:rsid w:val="00B965F8"/>
    <w:rsid w:val="00F21F21"/>
    <w:rsid w:val="00F26BF1"/>
    <w:rsid w:val="00F60453"/>
    <w:rsid w:val="00F70BB6"/>
    <w:rsid w:val="00FD13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770"/>
    <w:pPr>
      <w:spacing w:after="0" w:line="240" w:lineRule="auto"/>
    </w:pPr>
    <w:rPr>
      <w:rFonts w:ascii="Times New Roman" w:eastAsia="Times New Roman" w:hAnsi="Times New Roman" w:cs="Times New Roman"/>
      <w:sz w:val="28"/>
      <w:szCs w:val="20"/>
      <w:lang w:eastAsia="ru-RU"/>
    </w:rPr>
  </w:style>
  <w:style w:type="paragraph" w:styleId="7">
    <w:name w:val="heading 7"/>
    <w:basedOn w:val="a"/>
    <w:next w:val="a"/>
    <w:link w:val="70"/>
    <w:qFormat/>
    <w:rsid w:val="00495F0F"/>
    <w:pPr>
      <w:keepNext/>
      <w:jc w:val="both"/>
      <w:outlineLvl w:val="6"/>
    </w:pPr>
    <w:rPr>
      <w:b/>
    </w:rPr>
  </w:style>
  <w:style w:type="paragraph" w:styleId="8">
    <w:name w:val="heading 8"/>
    <w:basedOn w:val="a"/>
    <w:next w:val="a"/>
    <w:link w:val="80"/>
    <w:qFormat/>
    <w:rsid w:val="00495F0F"/>
    <w:pPr>
      <w:keepNext/>
      <w:outlineLvl w:val="7"/>
    </w:pPr>
    <w:rPr>
      <w:b/>
      <w:cap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495F0F"/>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495F0F"/>
    <w:rPr>
      <w:rFonts w:ascii="Times New Roman" w:eastAsia="Times New Roman" w:hAnsi="Times New Roman" w:cs="Times New Roman"/>
      <w:b/>
      <w:caps/>
      <w:sz w:val="24"/>
      <w:szCs w:val="20"/>
      <w:lang w:eastAsia="ru-RU"/>
    </w:rPr>
  </w:style>
  <w:style w:type="paragraph" w:styleId="a3">
    <w:name w:val="Title"/>
    <w:basedOn w:val="a"/>
    <w:link w:val="a4"/>
    <w:qFormat/>
    <w:rsid w:val="00495F0F"/>
    <w:pPr>
      <w:jc w:val="center"/>
    </w:pPr>
    <w:rPr>
      <w:b/>
      <w:sz w:val="30"/>
      <w:lang w:eastAsia="ja-JP"/>
    </w:rPr>
  </w:style>
  <w:style w:type="character" w:customStyle="1" w:styleId="a4">
    <w:name w:val="Название Знак"/>
    <w:basedOn w:val="a0"/>
    <w:link w:val="a3"/>
    <w:rsid w:val="00495F0F"/>
    <w:rPr>
      <w:rFonts w:ascii="Times New Roman" w:eastAsia="Times New Roman" w:hAnsi="Times New Roman" w:cs="Times New Roman"/>
      <w:b/>
      <w:sz w:val="30"/>
      <w:szCs w:val="20"/>
      <w:lang w:eastAsia="ja-JP"/>
    </w:rPr>
  </w:style>
  <w:style w:type="paragraph" w:styleId="a5">
    <w:name w:val="List Paragraph"/>
    <w:basedOn w:val="a"/>
    <w:uiPriority w:val="34"/>
    <w:qFormat/>
    <w:rsid w:val="00495F0F"/>
    <w:pPr>
      <w:ind w:left="720"/>
      <w:contextualSpacing/>
    </w:pPr>
  </w:style>
  <w:style w:type="paragraph" w:styleId="2">
    <w:name w:val="Body Text Indent 2"/>
    <w:basedOn w:val="a"/>
    <w:link w:val="20"/>
    <w:rsid w:val="00941770"/>
    <w:pPr>
      <w:ind w:firstLine="284"/>
      <w:jc w:val="both"/>
    </w:pPr>
    <w:rPr>
      <w:sz w:val="19"/>
    </w:rPr>
  </w:style>
  <w:style w:type="character" w:customStyle="1" w:styleId="20">
    <w:name w:val="Основной текст с отступом 2 Знак"/>
    <w:basedOn w:val="a0"/>
    <w:link w:val="2"/>
    <w:rsid w:val="00941770"/>
    <w:rPr>
      <w:rFonts w:ascii="Times New Roman" w:eastAsia="Times New Roman" w:hAnsi="Times New Roman" w:cs="Times New Roman"/>
      <w:sz w:val="19"/>
      <w:szCs w:val="20"/>
      <w:lang w:eastAsia="ru-RU"/>
    </w:rPr>
  </w:style>
  <w:style w:type="paragraph" w:styleId="a6">
    <w:name w:val="Balloon Text"/>
    <w:basedOn w:val="a"/>
    <w:link w:val="a7"/>
    <w:uiPriority w:val="99"/>
    <w:semiHidden/>
    <w:unhideWhenUsed/>
    <w:rsid w:val="00070DD4"/>
    <w:rPr>
      <w:rFonts w:ascii="Tahoma" w:hAnsi="Tahoma" w:cs="Tahoma"/>
      <w:sz w:val="16"/>
      <w:szCs w:val="16"/>
    </w:rPr>
  </w:style>
  <w:style w:type="character" w:customStyle="1" w:styleId="a7">
    <w:name w:val="Текст выноски Знак"/>
    <w:basedOn w:val="a0"/>
    <w:link w:val="a6"/>
    <w:uiPriority w:val="99"/>
    <w:semiHidden/>
    <w:rsid w:val="00070DD4"/>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4.bin"/><Relationship Id="rId18" Type="http://schemas.openxmlformats.org/officeDocument/2006/relationships/image" Target="media/image7.emf"/><Relationship Id="rId26" Type="http://schemas.openxmlformats.org/officeDocument/2006/relationships/oleObject" Target="embeddings/oleObject10.bin"/><Relationship Id="rId39"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oleObject" Target="embeddings/oleObject14.bin"/><Relationship Id="rId42" Type="http://schemas.openxmlformats.org/officeDocument/2006/relationships/oleObject" Target="embeddings/oleObject18.bin"/><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oleObject" Target="embeddings/oleObject6.bin"/><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oleObject" Target="embeddings/oleObject7.bin"/><Relationship Id="rId29" Type="http://schemas.openxmlformats.org/officeDocument/2006/relationships/image" Target="media/image13.emf"/><Relationship Id="rId41"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7.emf"/><Relationship Id="rId40"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10.e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3.emf"/><Relationship Id="rId19" Type="http://schemas.openxmlformats.org/officeDocument/2006/relationships/image" Target="media/image8.emf"/><Relationship Id="rId31" Type="http://schemas.openxmlformats.org/officeDocument/2006/relationships/image" Target="media/image14.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emf"/><Relationship Id="rId22" Type="http://schemas.openxmlformats.org/officeDocument/2006/relationships/oleObject" Target="embeddings/oleObject8.bin"/><Relationship Id="rId27" Type="http://schemas.openxmlformats.org/officeDocument/2006/relationships/image" Target="media/image12.emf"/><Relationship Id="rId30" Type="http://schemas.openxmlformats.org/officeDocument/2006/relationships/oleObject" Target="embeddings/oleObject12.bin"/><Relationship Id="rId35" Type="http://schemas.openxmlformats.org/officeDocument/2006/relationships/image" Target="media/image16.emf"/><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624290-B447-4228-ABD4-6AC611DAD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Pages>
  <Words>14731</Words>
  <Characters>83967</Characters>
  <Application>Microsoft Office Word</Application>
  <DocSecurity>0</DocSecurity>
  <Lines>699</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2015-11-03T13:13:00Z</dcterms:created>
  <dcterms:modified xsi:type="dcterms:W3CDTF">2016-02-02T11:38:00Z</dcterms:modified>
</cp:coreProperties>
</file>